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67B" w:rsidRDefault="00786BC1" w:rsidP="005D523D">
      <w:r>
        <w:rPr>
          <w:noProof/>
        </w:rPr>
        <w:drawing>
          <wp:anchor distT="0" distB="0" distL="114300" distR="114300" simplePos="0" relativeHeight="251659264" behindDoc="0" locked="0" layoutInCell="1" allowOverlap="1" wp14:anchorId="51572276" wp14:editId="16D1EDB0">
            <wp:simplePos x="0" y="0"/>
            <wp:positionH relativeFrom="column">
              <wp:posOffset>-110490</wp:posOffset>
            </wp:positionH>
            <wp:positionV relativeFrom="paragraph">
              <wp:posOffset>-395605</wp:posOffset>
            </wp:positionV>
            <wp:extent cx="2193925" cy="487680"/>
            <wp:effectExtent l="0" t="0" r="0" b="762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925" cy="48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523D">
        <w:rPr>
          <w:noProof/>
        </w:rPr>
        <w:drawing>
          <wp:anchor distT="0" distB="0" distL="114300" distR="114300" simplePos="0" relativeHeight="251658240" behindDoc="0" locked="0" layoutInCell="1" allowOverlap="1" wp14:anchorId="0D26F480" wp14:editId="2A7E7B91">
            <wp:simplePos x="0" y="0"/>
            <wp:positionH relativeFrom="column">
              <wp:posOffset>5154930</wp:posOffset>
            </wp:positionH>
            <wp:positionV relativeFrom="paragraph">
              <wp:posOffset>-132603</wp:posOffset>
            </wp:positionV>
            <wp:extent cx="982980" cy="318023"/>
            <wp:effectExtent l="0" t="0" r="7620" b="635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" cy="3180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4F63" w:rsidRPr="00786BC1" w:rsidRDefault="00FE4F63" w:rsidP="00BF5489">
      <w:pPr>
        <w:snapToGrid w:val="0"/>
        <w:spacing w:beforeLines="50" w:before="180" w:line="400" w:lineRule="exact"/>
        <w:jc w:val="center"/>
        <w:rPr>
          <w:rFonts w:ascii="微軟正黑體" w:eastAsia="微軟正黑體" w:hAnsi="微軟正黑體" w:cs="Times New Roman"/>
          <w:b/>
          <w:color w:val="404040" w:themeColor="text1" w:themeTint="BF"/>
          <w:sz w:val="32"/>
          <w:szCs w:val="24"/>
        </w:rPr>
      </w:pPr>
      <w:r w:rsidRPr="00786BC1">
        <w:rPr>
          <w:rFonts w:ascii="微軟正黑體" w:eastAsia="微軟正黑體" w:hAnsi="微軟正黑體" w:cs="Times New Roman" w:hint="eastAsia"/>
          <w:b/>
          <w:color w:val="404040" w:themeColor="text1" w:themeTint="BF"/>
          <w:sz w:val="32"/>
          <w:szCs w:val="24"/>
        </w:rPr>
        <w:t>推動紡織產業智慧加值開發與輔導計畫</w:t>
      </w:r>
    </w:p>
    <w:p w:rsidR="006B7D25" w:rsidRPr="00786BC1" w:rsidRDefault="00190D53" w:rsidP="00BF5489">
      <w:pPr>
        <w:snapToGrid w:val="0"/>
        <w:spacing w:line="400" w:lineRule="exact"/>
        <w:jc w:val="center"/>
        <w:rPr>
          <w:rFonts w:ascii="微軟正黑體" w:eastAsia="微軟正黑體" w:hAnsi="微軟正黑體" w:cs="Times New Roman"/>
          <w:b/>
          <w:color w:val="404040" w:themeColor="text1" w:themeTint="BF"/>
          <w:sz w:val="32"/>
          <w:szCs w:val="24"/>
        </w:rPr>
      </w:pPr>
      <w:r w:rsidRPr="00786BC1">
        <w:rPr>
          <w:rFonts w:ascii="微軟正黑體" w:eastAsia="微軟正黑體" w:hAnsi="微軟正黑體" w:cs="Times New Roman" w:hint="eastAsia"/>
          <w:b/>
          <w:color w:val="404040" w:themeColor="text1" w:themeTint="BF"/>
          <w:sz w:val="32"/>
          <w:szCs w:val="24"/>
        </w:rPr>
        <w:t>「</w:t>
      </w:r>
      <w:r w:rsidR="00BF5489" w:rsidRPr="00786BC1">
        <w:rPr>
          <w:rFonts w:ascii="微軟正黑體" w:eastAsia="微軟正黑體" w:hAnsi="微軟正黑體" w:cs="Times New Roman" w:hint="eastAsia"/>
          <w:b/>
          <w:color w:val="404040" w:themeColor="text1" w:themeTint="BF"/>
          <w:sz w:val="32"/>
          <w:szCs w:val="24"/>
        </w:rPr>
        <w:t>紡織業</w:t>
      </w:r>
      <w:r w:rsidR="00FE4F63" w:rsidRPr="00786BC1">
        <w:rPr>
          <w:rFonts w:ascii="微軟正黑體" w:eastAsia="微軟正黑體" w:hAnsi="微軟正黑體" w:cs="Times New Roman" w:hint="eastAsia"/>
          <w:b/>
          <w:color w:val="404040" w:themeColor="text1" w:themeTint="BF"/>
          <w:sz w:val="32"/>
          <w:szCs w:val="24"/>
        </w:rPr>
        <w:t>產品</w:t>
      </w:r>
      <w:r w:rsidR="00BF5489" w:rsidRPr="00786BC1">
        <w:rPr>
          <w:rFonts w:ascii="微軟正黑體" w:eastAsia="微軟正黑體" w:hAnsi="微軟正黑體" w:cs="Times New Roman" w:hint="eastAsia"/>
          <w:b/>
          <w:color w:val="404040" w:themeColor="text1" w:themeTint="BF"/>
          <w:sz w:val="32"/>
          <w:szCs w:val="24"/>
        </w:rPr>
        <w:t>數位</w:t>
      </w:r>
      <w:r w:rsidR="00FE4F63" w:rsidRPr="00786BC1">
        <w:rPr>
          <w:rFonts w:ascii="微軟正黑體" w:eastAsia="微軟正黑體" w:hAnsi="微軟正黑體" w:cs="Times New Roman" w:hint="eastAsia"/>
          <w:b/>
          <w:color w:val="404040" w:themeColor="text1" w:themeTint="BF"/>
          <w:sz w:val="32"/>
          <w:szCs w:val="24"/>
        </w:rPr>
        <w:t>護照研討說明會</w:t>
      </w:r>
      <w:r w:rsidRPr="00786BC1">
        <w:rPr>
          <w:rFonts w:ascii="微軟正黑體" w:eastAsia="微軟正黑體" w:hAnsi="微軟正黑體" w:cs="Times New Roman" w:hint="eastAsia"/>
          <w:b/>
          <w:color w:val="404040" w:themeColor="text1" w:themeTint="BF"/>
          <w:sz w:val="32"/>
          <w:szCs w:val="24"/>
        </w:rPr>
        <w:t>」</w:t>
      </w:r>
    </w:p>
    <w:p w:rsidR="00FE4F63" w:rsidRPr="00BF5489" w:rsidRDefault="00BF5489" w:rsidP="00BF5489">
      <w:pPr>
        <w:snapToGrid w:val="0"/>
        <w:spacing w:beforeLines="50" w:before="180" w:afterLines="50" w:after="180" w:line="240" w:lineRule="atLeast"/>
        <w:jc w:val="center"/>
        <w:rPr>
          <w:rFonts w:ascii="微軟正黑體" w:eastAsia="微軟正黑體" w:hAnsi="微軟正黑體" w:cs="Times New Roman"/>
          <w:b/>
          <w:color w:val="FF0000"/>
          <w:sz w:val="28"/>
          <w:szCs w:val="24"/>
        </w:rPr>
      </w:pPr>
      <w:r>
        <w:rPr>
          <w:rFonts w:ascii="微軟正黑體" w:eastAsia="微軟正黑體" w:hAnsi="微軟正黑體" w:cs="Times New Roman" w:hint="eastAsia"/>
          <w:b/>
          <w:color w:val="FF0000"/>
          <w:sz w:val="28"/>
          <w:szCs w:val="24"/>
        </w:rPr>
        <w:t>數位</w:t>
      </w:r>
      <w:r w:rsidR="006F1E80" w:rsidRPr="00BF5489">
        <w:rPr>
          <w:rFonts w:ascii="微軟正黑體" w:eastAsia="微軟正黑體" w:hAnsi="微軟正黑體" w:cs="Times New Roman" w:hint="eastAsia"/>
          <w:b/>
          <w:color w:val="FF0000"/>
          <w:sz w:val="28"/>
          <w:szCs w:val="24"/>
        </w:rPr>
        <w:t>紡織供應鏈：產品</w:t>
      </w:r>
      <w:r w:rsidR="008772AC" w:rsidRPr="00BF5489">
        <w:rPr>
          <w:rFonts w:ascii="微軟正黑體" w:eastAsia="微軟正黑體" w:hAnsi="微軟正黑體" w:cs="Times New Roman" w:hint="eastAsia"/>
          <w:b/>
          <w:color w:val="FF0000"/>
          <w:sz w:val="28"/>
          <w:szCs w:val="24"/>
        </w:rPr>
        <w:t>數位</w:t>
      </w:r>
      <w:r w:rsidR="006F1E80" w:rsidRPr="00BF5489">
        <w:rPr>
          <w:rFonts w:ascii="微軟正黑體" w:eastAsia="微軟正黑體" w:hAnsi="微軟正黑體" w:cs="Times New Roman" w:hint="eastAsia"/>
          <w:b/>
          <w:color w:val="FF0000"/>
          <w:sz w:val="28"/>
          <w:szCs w:val="24"/>
        </w:rPr>
        <w:t>護照的應用與策略</w:t>
      </w:r>
    </w:p>
    <w:p w:rsidR="00BF5489" w:rsidRPr="00786BC1" w:rsidRDefault="00BF5489" w:rsidP="00BF5489">
      <w:pPr>
        <w:snapToGrid w:val="0"/>
        <w:spacing w:line="400" w:lineRule="exact"/>
        <w:jc w:val="both"/>
        <w:rPr>
          <w:rFonts w:ascii="微軟正黑體" w:eastAsia="微軟正黑體" w:hAnsi="微軟正黑體" w:cs="Times New Roman"/>
          <w:sz w:val="25"/>
          <w:szCs w:val="25"/>
        </w:rPr>
      </w:pPr>
      <w:r w:rsidRPr="00786BC1">
        <w:rPr>
          <w:rFonts w:ascii="微軟正黑體" w:eastAsia="微軟正黑體" w:hAnsi="微軟正黑體" w:cs="Times New Roman" w:hint="eastAsia"/>
          <w:sz w:val="25"/>
          <w:szCs w:val="25"/>
        </w:rPr>
        <w:t>歐盟將於 2026 年實施「產品數位護照」（Digital Product Passport, DPP），要求所有在歐洲販售的產品，必須透明揭露自原料到回收的全生命週期資訊，包括材料組成、碳足跡及環保標準等。預計 2030 年將涵蓋所有商品，未提供 DPP 產品將面臨無法進入歐盟市場的挑戰。DPP 不僅是法規，更是臺灣紡織業邁向永續競爭力的關鍵轉型契機！</w:t>
      </w:r>
    </w:p>
    <w:p w:rsidR="00BF5489" w:rsidRPr="00786BC1" w:rsidRDefault="00BF5489" w:rsidP="00786BC1">
      <w:pPr>
        <w:snapToGrid w:val="0"/>
        <w:spacing w:beforeLines="50" w:before="180" w:line="400" w:lineRule="exact"/>
        <w:jc w:val="both"/>
        <w:rPr>
          <w:rFonts w:ascii="微軟正黑體" w:eastAsia="微軟正黑體" w:hAnsi="微軟正黑體" w:cs="Times New Roman"/>
          <w:sz w:val="25"/>
          <w:szCs w:val="25"/>
        </w:rPr>
      </w:pPr>
      <w:r w:rsidRPr="00786BC1">
        <w:rPr>
          <w:rFonts w:ascii="微軟正黑體" w:eastAsia="微軟正黑體" w:hAnsi="微軟正黑體" w:cs="Times New Roman" w:hint="eastAsia"/>
          <w:sz w:val="25"/>
          <w:szCs w:val="25"/>
        </w:rPr>
        <w:t>本次研討會</w:t>
      </w:r>
      <w:r w:rsidR="00786BC1">
        <w:rPr>
          <w:rFonts w:ascii="微軟正黑體" w:eastAsia="微軟正黑體" w:hAnsi="微軟正黑體" w:cs="Times New Roman" w:hint="eastAsia"/>
          <w:sz w:val="25"/>
          <w:szCs w:val="25"/>
        </w:rPr>
        <w:t>將提供</w:t>
      </w:r>
      <w:r w:rsidRPr="00786BC1">
        <w:rPr>
          <w:rFonts w:ascii="微軟正黑體" w:eastAsia="微軟正黑體" w:hAnsi="微軟正黑體" w:cs="Times New Roman" w:hint="eastAsia"/>
          <w:sz w:val="25"/>
          <w:szCs w:val="25"/>
        </w:rPr>
        <w:t>您在DPP的策略指引與實戰經驗：</w:t>
      </w:r>
    </w:p>
    <w:p w:rsidR="00BF5489" w:rsidRPr="00786BC1" w:rsidRDefault="00BF5489" w:rsidP="00BF5489">
      <w:pPr>
        <w:pStyle w:val="ab"/>
        <w:numPr>
          <w:ilvl w:val="0"/>
          <w:numId w:val="2"/>
        </w:numPr>
        <w:snapToGrid w:val="0"/>
        <w:spacing w:beforeLines="50" w:before="180" w:line="400" w:lineRule="exact"/>
        <w:ind w:leftChars="0" w:left="357" w:hanging="357"/>
        <w:jc w:val="both"/>
        <w:rPr>
          <w:rFonts w:ascii="微軟正黑體" w:eastAsia="微軟正黑體" w:hAnsi="微軟正黑體" w:cs="Times New Roman"/>
          <w:sz w:val="25"/>
          <w:szCs w:val="25"/>
        </w:rPr>
      </w:pPr>
      <w:r w:rsidRPr="00786BC1">
        <w:rPr>
          <w:rFonts w:ascii="微軟正黑體" w:eastAsia="微軟正黑體" w:hAnsi="微軟正黑體" w:cs="Times New Roman" w:hint="eastAsia"/>
          <w:b/>
          <w:color w:val="404040" w:themeColor="text1" w:themeTint="BF"/>
          <w:sz w:val="25"/>
          <w:szCs w:val="25"/>
        </w:rPr>
        <w:t>最新國際趨勢解析</w:t>
      </w:r>
      <w:r w:rsidRPr="00786BC1">
        <w:rPr>
          <w:rFonts w:ascii="微軟正黑體" w:eastAsia="微軟正黑體" w:hAnsi="微軟正黑體" w:cs="Times New Roman" w:hint="eastAsia"/>
          <w:sz w:val="25"/>
          <w:szCs w:val="25"/>
        </w:rPr>
        <w:t>：聚焦歐盟產品數位護照 (DPP) 與永續紡織相關政策的最新國際趨勢，深入解析 DPP 對供應鏈的強制性要求。</w:t>
      </w:r>
    </w:p>
    <w:p w:rsidR="00BF5489" w:rsidRPr="00786BC1" w:rsidRDefault="00BF5489" w:rsidP="00BF5489">
      <w:pPr>
        <w:pStyle w:val="ab"/>
        <w:numPr>
          <w:ilvl w:val="0"/>
          <w:numId w:val="2"/>
        </w:numPr>
        <w:snapToGrid w:val="0"/>
        <w:spacing w:beforeLines="50" w:before="180" w:line="400" w:lineRule="exact"/>
        <w:ind w:leftChars="0" w:left="357" w:hanging="357"/>
        <w:jc w:val="both"/>
        <w:rPr>
          <w:rFonts w:ascii="微軟正黑體" w:eastAsia="微軟正黑體" w:hAnsi="微軟正黑體" w:cs="Times New Roman"/>
          <w:sz w:val="25"/>
          <w:szCs w:val="25"/>
        </w:rPr>
      </w:pPr>
      <w:r w:rsidRPr="00786BC1">
        <w:rPr>
          <w:rFonts w:ascii="微軟正黑體" w:eastAsia="微軟正黑體" w:hAnsi="微軟正黑體" w:cs="Times New Roman" w:hint="eastAsia"/>
          <w:b/>
          <w:color w:val="404040" w:themeColor="text1" w:themeTint="BF"/>
          <w:sz w:val="25"/>
          <w:szCs w:val="25"/>
        </w:rPr>
        <w:t>數據合</w:t>
      </w:r>
      <w:proofErr w:type="gramStart"/>
      <w:r w:rsidRPr="00786BC1">
        <w:rPr>
          <w:rFonts w:ascii="微軟正黑體" w:eastAsia="微軟正黑體" w:hAnsi="微軟正黑體" w:cs="Times New Roman" w:hint="eastAsia"/>
          <w:b/>
          <w:color w:val="404040" w:themeColor="text1" w:themeTint="BF"/>
          <w:sz w:val="25"/>
          <w:szCs w:val="25"/>
        </w:rPr>
        <w:t>規</w:t>
      </w:r>
      <w:proofErr w:type="gramEnd"/>
      <w:r w:rsidRPr="00786BC1">
        <w:rPr>
          <w:rFonts w:ascii="微軟正黑體" w:eastAsia="微軟正黑體" w:hAnsi="微軟正黑體" w:cs="Times New Roman" w:hint="eastAsia"/>
          <w:b/>
          <w:color w:val="404040" w:themeColor="text1" w:themeTint="BF"/>
          <w:sz w:val="25"/>
          <w:szCs w:val="25"/>
        </w:rPr>
        <w:t>與技術解讀</w:t>
      </w:r>
      <w:r w:rsidRPr="00786BC1">
        <w:rPr>
          <w:rFonts w:ascii="微軟正黑體" w:eastAsia="微軟正黑體" w:hAnsi="微軟正黑體" w:cs="Times New Roman" w:hint="eastAsia"/>
          <w:sz w:val="25"/>
          <w:szCs w:val="25"/>
        </w:rPr>
        <w:t>：詳盡說明產品唯一識別碼與資料揭露要求，清晰說明全球供應鏈數位化與合</w:t>
      </w:r>
      <w:proofErr w:type="gramStart"/>
      <w:r w:rsidRPr="00786BC1">
        <w:rPr>
          <w:rFonts w:ascii="微軟正黑體" w:eastAsia="微軟正黑體" w:hAnsi="微軟正黑體" w:cs="Times New Roman" w:hint="eastAsia"/>
          <w:sz w:val="25"/>
          <w:szCs w:val="25"/>
        </w:rPr>
        <w:t>規</w:t>
      </w:r>
      <w:proofErr w:type="gramEnd"/>
      <w:r w:rsidRPr="00786BC1">
        <w:rPr>
          <w:rFonts w:ascii="微軟正黑體" w:eastAsia="微軟正黑體" w:hAnsi="微軟正黑體" w:cs="Times New Roman" w:hint="eastAsia"/>
          <w:sz w:val="25"/>
          <w:szCs w:val="25"/>
        </w:rPr>
        <w:t xml:space="preserve">發展方向 </w:t>
      </w:r>
    </w:p>
    <w:p w:rsidR="00BF5489" w:rsidRPr="00786BC1" w:rsidRDefault="00BF5489" w:rsidP="00BF5489">
      <w:pPr>
        <w:pStyle w:val="ab"/>
        <w:numPr>
          <w:ilvl w:val="0"/>
          <w:numId w:val="2"/>
        </w:numPr>
        <w:snapToGrid w:val="0"/>
        <w:spacing w:beforeLines="50" w:before="180" w:line="400" w:lineRule="exact"/>
        <w:ind w:leftChars="0" w:hanging="357"/>
        <w:jc w:val="both"/>
        <w:rPr>
          <w:rFonts w:ascii="微軟正黑體" w:eastAsia="微軟正黑體" w:hAnsi="微軟正黑體" w:cs="Times New Roman"/>
          <w:sz w:val="25"/>
          <w:szCs w:val="25"/>
        </w:rPr>
      </w:pPr>
      <w:r w:rsidRPr="00786BC1">
        <w:rPr>
          <w:rFonts w:ascii="微軟正黑體" w:eastAsia="微軟正黑體" w:hAnsi="微軟正黑體" w:cs="Times New Roman" w:hint="eastAsia"/>
          <w:b/>
          <w:color w:val="404040" w:themeColor="text1" w:themeTint="BF"/>
          <w:sz w:val="25"/>
          <w:szCs w:val="25"/>
        </w:rPr>
        <w:t>本土實踐與推動現況</w:t>
      </w:r>
      <w:r w:rsidRPr="00786BC1">
        <w:rPr>
          <w:rFonts w:ascii="微軟正黑體" w:eastAsia="微軟正黑體" w:hAnsi="微軟正黑體" w:cs="Times New Roman" w:hint="eastAsia"/>
          <w:sz w:val="25"/>
          <w:szCs w:val="25"/>
        </w:rPr>
        <w:t>：介紹我紡織品護照推動現況與登錄填報流程。透過示範廠商的實際案例，展示如何運用數位護照整合原料來源、製程環境足跡與回收利用資訊。</w:t>
      </w:r>
    </w:p>
    <w:p w:rsidR="00BF5489" w:rsidRPr="00786BC1" w:rsidRDefault="00BF5489" w:rsidP="00BF5489">
      <w:pPr>
        <w:pStyle w:val="ab"/>
        <w:numPr>
          <w:ilvl w:val="0"/>
          <w:numId w:val="2"/>
        </w:numPr>
        <w:snapToGrid w:val="0"/>
        <w:spacing w:beforeLines="50" w:before="180" w:line="400" w:lineRule="exact"/>
        <w:ind w:leftChars="0" w:left="357" w:hanging="357"/>
        <w:jc w:val="both"/>
        <w:rPr>
          <w:rFonts w:ascii="微軟正黑體" w:eastAsia="微軟正黑體" w:hAnsi="微軟正黑體" w:cs="Times New Roman"/>
          <w:sz w:val="25"/>
          <w:szCs w:val="25"/>
        </w:rPr>
      </w:pPr>
      <w:r w:rsidRPr="00786BC1">
        <w:rPr>
          <w:rFonts w:ascii="微軟正黑體" w:eastAsia="微軟正黑體" w:hAnsi="微軟正黑體" w:cs="Times New Roman" w:hint="eastAsia"/>
          <w:b/>
          <w:color w:val="404040" w:themeColor="text1" w:themeTint="BF"/>
          <w:sz w:val="25"/>
          <w:szCs w:val="25"/>
        </w:rPr>
        <w:t>強化永續治理</w:t>
      </w:r>
      <w:r w:rsidRPr="00786BC1">
        <w:rPr>
          <w:rFonts w:ascii="微軟正黑體" w:eastAsia="微軟正黑體" w:hAnsi="微軟正黑體" w:cs="Times New Roman" w:hint="eastAsia"/>
          <w:sz w:val="25"/>
          <w:szCs w:val="25"/>
        </w:rPr>
        <w:t>：協助您的企業強化永續治理，並高效與國際標準接軌，將法規壓力轉化為市場競爭優勢 。</w:t>
      </w:r>
    </w:p>
    <w:p w:rsidR="007F714B" w:rsidRPr="00786BC1" w:rsidRDefault="00786BC1" w:rsidP="00786BC1">
      <w:pPr>
        <w:snapToGrid w:val="0"/>
        <w:spacing w:beforeLines="50" w:before="180" w:line="400" w:lineRule="exact"/>
        <w:jc w:val="both"/>
        <w:rPr>
          <w:rFonts w:ascii="微軟正黑體" w:eastAsia="微軟正黑體" w:hAnsi="微軟正黑體" w:cs="Times New Roman"/>
          <w:kern w:val="0"/>
          <w:sz w:val="25"/>
          <w:szCs w:val="25"/>
        </w:rPr>
      </w:pPr>
      <w:r w:rsidRPr="00786BC1">
        <w:rPr>
          <w:rFonts w:ascii="微軟正黑體" w:eastAsia="微軟正黑體" w:hAnsi="微軟正黑體" w:cs="Times New Roman" w:hint="eastAsia"/>
          <w:sz w:val="25"/>
          <w:szCs w:val="25"/>
        </w:rPr>
        <w:t>本次活動邀請產業</w:t>
      </w:r>
      <w:r w:rsidR="00BF5489" w:rsidRPr="00786BC1">
        <w:rPr>
          <w:rFonts w:ascii="微軟正黑體" w:eastAsia="微軟正黑體" w:hAnsi="微軟正黑體" w:cs="Times New Roman" w:hint="eastAsia"/>
          <w:sz w:val="25"/>
          <w:szCs w:val="25"/>
        </w:rPr>
        <w:t>專</w:t>
      </w:r>
      <w:r w:rsidRPr="00786BC1">
        <w:rPr>
          <w:rFonts w:ascii="微軟正黑體" w:eastAsia="微軟正黑體" w:hAnsi="微軟正黑體" w:cs="Times New Roman" w:hint="eastAsia"/>
          <w:sz w:val="25"/>
          <w:szCs w:val="25"/>
        </w:rPr>
        <w:t>家與您共同探討，提供</w:t>
      </w:r>
      <w:r w:rsidR="00BF5489" w:rsidRPr="00786BC1">
        <w:rPr>
          <w:rFonts w:ascii="微軟正黑體" w:eastAsia="微軟正黑體" w:hAnsi="微軟正黑體" w:cs="Times New Roman" w:hint="eastAsia"/>
          <w:sz w:val="25"/>
          <w:szCs w:val="25"/>
        </w:rPr>
        <w:t>企業經營歐盟市場應對變局</w:t>
      </w:r>
      <w:r w:rsidRPr="00786BC1">
        <w:rPr>
          <w:rFonts w:ascii="微軟正黑體" w:eastAsia="微軟正黑體" w:hAnsi="微軟正黑體" w:cs="Times New Roman" w:hint="eastAsia"/>
          <w:sz w:val="25"/>
          <w:szCs w:val="25"/>
        </w:rPr>
        <w:t>之策略及經驗</w:t>
      </w:r>
      <w:r w:rsidR="00BF5489" w:rsidRPr="00786BC1">
        <w:rPr>
          <w:rFonts w:ascii="微軟正黑體" w:eastAsia="微軟正黑體" w:hAnsi="微軟正黑體" w:cs="Times New Roman" w:hint="eastAsia"/>
          <w:sz w:val="25"/>
          <w:szCs w:val="25"/>
        </w:rPr>
        <w:t>分享。</w:t>
      </w:r>
      <w:r w:rsidRPr="00786BC1">
        <w:rPr>
          <w:rFonts w:ascii="微軟正黑體" w:eastAsia="微軟正黑體" w:hAnsi="微軟正黑體" w:cs="Times New Roman" w:hint="eastAsia"/>
          <w:sz w:val="25"/>
          <w:szCs w:val="25"/>
        </w:rPr>
        <w:t>誠摯邀請您踴躍</w:t>
      </w:r>
      <w:r w:rsidR="00BF5489" w:rsidRPr="00786BC1">
        <w:rPr>
          <w:rFonts w:ascii="微軟正黑體" w:eastAsia="微軟正黑體" w:hAnsi="微軟正黑體" w:cs="Times New Roman" w:hint="eastAsia"/>
          <w:sz w:val="25"/>
          <w:szCs w:val="25"/>
        </w:rPr>
        <w:t>參與，搶</w:t>
      </w:r>
      <w:proofErr w:type="gramStart"/>
      <w:r w:rsidR="00BF5489" w:rsidRPr="00786BC1">
        <w:rPr>
          <w:rFonts w:ascii="微軟正黑體" w:eastAsia="微軟正黑體" w:hAnsi="微軟正黑體" w:cs="Times New Roman" w:hint="eastAsia"/>
          <w:sz w:val="25"/>
          <w:szCs w:val="25"/>
        </w:rPr>
        <w:t>佔</w:t>
      </w:r>
      <w:proofErr w:type="gramEnd"/>
      <w:r w:rsidR="00BF5489" w:rsidRPr="00786BC1">
        <w:rPr>
          <w:rFonts w:ascii="微軟正黑體" w:eastAsia="微軟正黑體" w:hAnsi="微軟正黑體" w:cs="Times New Roman" w:hint="eastAsia"/>
          <w:sz w:val="25"/>
          <w:szCs w:val="25"/>
        </w:rPr>
        <w:t>永續市場先機！</w:t>
      </w:r>
    </w:p>
    <w:p w:rsidR="00BF5489" w:rsidRPr="00786BC1" w:rsidRDefault="00BF5489" w:rsidP="00BF5489">
      <w:pPr>
        <w:snapToGrid w:val="0"/>
        <w:spacing w:line="400" w:lineRule="exact"/>
        <w:jc w:val="both"/>
        <w:rPr>
          <w:rFonts w:ascii="微軟正黑體" w:eastAsia="微軟正黑體" w:hAnsi="微軟正黑體" w:cs="Times New Roman"/>
          <w:sz w:val="25"/>
          <w:szCs w:val="25"/>
        </w:rPr>
      </w:pPr>
    </w:p>
    <w:p w:rsidR="0011306C" w:rsidRPr="00786BC1" w:rsidRDefault="0011306C" w:rsidP="00BF5489">
      <w:pPr>
        <w:snapToGrid w:val="0"/>
        <w:spacing w:line="400" w:lineRule="exact"/>
        <w:jc w:val="both"/>
        <w:rPr>
          <w:rFonts w:ascii="微軟正黑體" w:eastAsia="微軟正黑體" w:hAnsi="微軟正黑體" w:cs="Times New Roman"/>
          <w:sz w:val="25"/>
          <w:szCs w:val="25"/>
        </w:rPr>
      </w:pPr>
      <w:r w:rsidRPr="00786BC1">
        <w:rPr>
          <w:rFonts w:ascii="微軟正黑體" w:eastAsia="微軟正黑體" w:hAnsi="微軟正黑體" w:cs="Times New Roman"/>
          <w:sz w:val="25"/>
          <w:szCs w:val="25"/>
        </w:rPr>
        <w:t>主辦單位：</w:t>
      </w:r>
      <w:r w:rsidR="00FE4F63" w:rsidRPr="00786BC1">
        <w:rPr>
          <w:rFonts w:ascii="微軟正黑體" w:eastAsia="微軟正黑體" w:hAnsi="微軟正黑體" w:cs="Times New Roman" w:hint="eastAsia"/>
          <w:sz w:val="25"/>
          <w:szCs w:val="25"/>
        </w:rPr>
        <w:t>經濟部產業發展署</w:t>
      </w:r>
    </w:p>
    <w:p w:rsidR="00FE4F63" w:rsidRPr="00786BC1" w:rsidRDefault="00FE4F63" w:rsidP="00BF5489">
      <w:pPr>
        <w:snapToGrid w:val="0"/>
        <w:spacing w:line="400" w:lineRule="exact"/>
        <w:jc w:val="both"/>
        <w:rPr>
          <w:rFonts w:ascii="微軟正黑體" w:eastAsia="微軟正黑體" w:hAnsi="微軟正黑體" w:cs="Times New Roman"/>
          <w:sz w:val="25"/>
          <w:szCs w:val="25"/>
        </w:rPr>
      </w:pPr>
      <w:r w:rsidRPr="00786BC1">
        <w:rPr>
          <w:rFonts w:ascii="微軟正黑體" w:eastAsia="微軟正黑體" w:hAnsi="微軟正黑體" w:cs="Times New Roman" w:hint="eastAsia"/>
          <w:sz w:val="25"/>
          <w:szCs w:val="25"/>
        </w:rPr>
        <w:t>協辦單位</w:t>
      </w:r>
      <w:r w:rsidRPr="00786BC1">
        <w:rPr>
          <w:rFonts w:ascii="微軟正黑體" w:eastAsia="微軟正黑體" w:hAnsi="微軟正黑體" w:cs="Times New Roman"/>
          <w:sz w:val="25"/>
          <w:szCs w:val="25"/>
        </w:rPr>
        <w:t>：台灣紡織產業永續發展策進會</w:t>
      </w:r>
    </w:p>
    <w:p w:rsidR="00FE4F63" w:rsidRPr="00786BC1" w:rsidRDefault="00FE4F63" w:rsidP="00BF5489">
      <w:pPr>
        <w:snapToGrid w:val="0"/>
        <w:spacing w:line="400" w:lineRule="exact"/>
        <w:jc w:val="both"/>
        <w:rPr>
          <w:rFonts w:ascii="微軟正黑體" w:eastAsia="微軟正黑體" w:hAnsi="微軟正黑體" w:cs="Times New Roman"/>
          <w:sz w:val="25"/>
          <w:szCs w:val="25"/>
        </w:rPr>
      </w:pPr>
      <w:r w:rsidRPr="00786BC1">
        <w:rPr>
          <w:rFonts w:ascii="微軟正黑體" w:eastAsia="微軟正黑體" w:hAnsi="微軟正黑體" w:cs="Times New Roman" w:hint="eastAsia"/>
          <w:sz w:val="25"/>
          <w:szCs w:val="25"/>
        </w:rPr>
        <w:t>執行單位</w:t>
      </w:r>
      <w:r w:rsidRPr="00786BC1">
        <w:rPr>
          <w:rFonts w:ascii="微軟正黑體" w:eastAsia="微軟正黑體" w:hAnsi="微軟正黑體" w:cs="Times New Roman"/>
          <w:sz w:val="25"/>
          <w:szCs w:val="25"/>
        </w:rPr>
        <w:t>：中華民國紡織業拓展會</w:t>
      </w:r>
    </w:p>
    <w:p w:rsidR="0011306C" w:rsidRPr="00786BC1" w:rsidRDefault="0011306C" w:rsidP="00BF5489">
      <w:pPr>
        <w:snapToGrid w:val="0"/>
        <w:spacing w:line="400" w:lineRule="exact"/>
        <w:jc w:val="both"/>
        <w:rPr>
          <w:rFonts w:ascii="微軟正黑體" w:eastAsia="微軟正黑體" w:hAnsi="微軟正黑體" w:cs="Times New Roman"/>
          <w:sz w:val="25"/>
          <w:szCs w:val="25"/>
        </w:rPr>
      </w:pPr>
      <w:r w:rsidRPr="00786BC1">
        <w:rPr>
          <w:rFonts w:ascii="微軟正黑體" w:eastAsia="微軟正黑體" w:hAnsi="微軟正黑體" w:cs="Times New Roman"/>
          <w:sz w:val="25"/>
          <w:szCs w:val="25"/>
        </w:rPr>
        <w:t>時</w:t>
      </w:r>
      <w:r w:rsidR="007F47C1" w:rsidRPr="00786BC1">
        <w:rPr>
          <w:rFonts w:ascii="微軟正黑體" w:eastAsia="微軟正黑體" w:hAnsi="微軟正黑體" w:cs="Times New Roman" w:hint="eastAsia"/>
          <w:sz w:val="25"/>
          <w:szCs w:val="25"/>
        </w:rPr>
        <w:t xml:space="preserve">    </w:t>
      </w:r>
      <w:r w:rsidRPr="00786BC1">
        <w:rPr>
          <w:rFonts w:ascii="微軟正黑體" w:eastAsia="微軟正黑體" w:hAnsi="微軟正黑體" w:cs="Times New Roman"/>
          <w:sz w:val="25"/>
          <w:szCs w:val="25"/>
        </w:rPr>
        <w:t>間：</w:t>
      </w:r>
      <w:r w:rsidR="00673E2D" w:rsidRPr="00786BC1">
        <w:rPr>
          <w:rFonts w:ascii="微軟正黑體" w:eastAsia="微軟正黑體" w:hAnsi="微軟正黑體" w:cs="Times New Roman"/>
          <w:sz w:val="25"/>
          <w:szCs w:val="25"/>
        </w:rPr>
        <w:t>20</w:t>
      </w:r>
      <w:r w:rsidR="00794913" w:rsidRPr="00786BC1">
        <w:rPr>
          <w:rFonts w:ascii="微軟正黑體" w:eastAsia="微軟正黑體" w:hAnsi="微軟正黑體" w:cs="Times New Roman" w:hint="eastAsia"/>
          <w:sz w:val="25"/>
          <w:szCs w:val="25"/>
        </w:rPr>
        <w:t>2</w:t>
      </w:r>
      <w:r w:rsidR="00FE4F63" w:rsidRPr="00786BC1">
        <w:rPr>
          <w:rFonts w:ascii="微軟正黑體" w:eastAsia="微軟正黑體" w:hAnsi="微軟正黑體" w:cs="Times New Roman" w:hint="eastAsia"/>
          <w:sz w:val="25"/>
          <w:szCs w:val="25"/>
        </w:rPr>
        <w:t>5</w:t>
      </w:r>
      <w:r w:rsidRPr="00786BC1">
        <w:rPr>
          <w:rFonts w:ascii="微軟正黑體" w:eastAsia="微軟正黑體" w:hAnsi="微軟正黑體" w:cs="Times New Roman"/>
          <w:sz w:val="25"/>
          <w:szCs w:val="25"/>
        </w:rPr>
        <w:t>年</w:t>
      </w:r>
      <w:r w:rsidR="00EB4A74" w:rsidRPr="00786BC1">
        <w:rPr>
          <w:rFonts w:ascii="微軟正黑體" w:eastAsia="微軟正黑體" w:hAnsi="微軟正黑體" w:cs="Times New Roman"/>
          <w:sz w:val="25"/>
          <w:szCs w:val="25"/>
        </w:rPr>
        <w:t>11</w:t>
      </w:r>
      <w:r w:rsidRPr="00786BC1">
        <w:rPr>
          <w:rFonts w:ascii="微軟正黑體" w:eastAsia="微軟正黑體" w:hAnsi="微軟正黑體" w:cs="Times New Roman"/>
          <w:sz w:val="25"/>
          <w:szCs w:val="25"/>
        </w:rPr>
        <w:t>月</w:t>
      </w:r>
      <w:r w:rsidR="00EB4A74" w:rsidRPr="00786BC1">
        <w:rPr>
          <w:rFonts w:ascii="微軟正黑體" w:eastAsia="微軟正黑體" w:hAnsi="微軟正黑體" w:cs="Times New Roman"/>
          <w:sz w:val="25"/>
          <w:szCs w:val="25"/>
        </w:rPr>
        <w:t>21</w:t>
      </w:r>
      <w:r w:rsidRPr="00786BC1">
        <w:rPr>
          <w:rFonts w:ascii="微軟正黑體" w:eastAsia="微軟正黑體" w:hAnsi="微軟正黑體" w:cs="Times New Roman"/>
          <w:sz w:val="25"/>
          <w:szCs w:val="25"/>
        </w:rPr>
        <w:t>日</w:t>
      </w:r>
      <w:r w:rsidR="00786BC1">
        <w:rPr>
          <w:rFonts w:ascii="微軟正黑體" w:eastAsia="微軟正黑體" w:hAnsi="微軟正黑體" w:cs="Times New Roman"/>
          <w:sz w:val="25"/>
          <w:szCs w:val="25"/>
        </w:rPr>
        <w:t xml:space="preserve"> </w:t>
      </w:r>
      <w:r w:rsidRPr="00786BC1">
        <w:rPr>
          <w:rFonts w:ascii="微軟正黑體" w:eastAsia="微軟正黑體" w:hAnsi="微軟正黑體" w:cs="Times New Roman"/>
          <w:sz w:val="25"/>
          <w:szCs w:val="25"/>
        </w:rPr>
        <w:t>(</w:t>
      </w:r>
      <w:r w:rsidR="00673E2D" w:rsidRPr="00786BC1">
        <w:rPr>
          <w:rFonts w:ascii="微軟正黑體" w:eastAsia="微軟正黑體" w:hAnsi="微軟正黑體" w:cs="Times New Roman"/>
          <w:sz w:val="25"/>
          <w:szCs w:val="25"/>
        </w:rPr>
        <w:t>星</w:t>
      </w:r>
      <w:r w:rsidR="000A53B8" w:rsidRPr="00786BC1">
        <w:rPr>
          <w:rFonts w:ascii="微軟正黑體" w:eastAsia="微軟正黑體" w:hAnsi="微軟正黑體" w:cs="Times New Roman" w:hint="eastAsia"/>
          <w:sz w:val="25"/>
          <w:szCs w:val="25"/>
        </w:rPr>
        <w:t>期</w:t>
      </w:r>
      <w:r w:rsidR="00EB4A74" w:rsidRPr="00786BC1">
        <w:rPr>
          <w:rFonts w:ascii="微軟正黑體" w:eastAsia="微軟正黑體" w:hAnsi="微軟正黑體" w:cs="Times New Roman" w:hint="eastAsia"/>
          <w:sz w:val="25"/>
          <w:szCs w:val="25"/>
        </w:rPr>
        <w:t>五</w:t>
      </w:r>
      <w:r w:rsidR="009D4677" w:rsidRPr="00786BC1">
        <w:rPr>
          <w:rFonts w:ascii="微軟正黑體" w:eastAsia="微軟正黑體" w:hAnsi="微軟正黑體" w:cs="Times New Roman"/>
          <w:sz w:val="25"/>
          <w:szCs w:val="25"/>
        </w:rPr>
        <w:t>) 1</w:t>
      </w:r>
      <w:r w:rsidR="009D4677" w:rsidRPr="00786BC1">
        <w:rPr>
          <w:rFonts w:ascii="微軟正黑體" w:eastAsia="微軟正黑體" w:hAnsi="微軟正黑體" w:cs="Times New Roman" w:hint="eastAsia"/>
          <w:sz w:val="25"/>
          <w:szCs w:val="25"/>
        </w:rPr>
        <w:t>3</w:t>
      </w:r>
      <w:r w:rsidR="009D4677" w:rsidRPr="00786BC1">
        <w:rPr>
          <w:rFonts w:ascii="微軟正黑體" w:eastAsia="微軟正黑體" w:hAnsi="微軟正黑體" w:cs="Times New Roman"/>
          <w:sz w:val="25"/>
          <w:szCs w:val="25"/>
        </w:rPr>
        <w:t>:</w:t>
      </w:r>
      <w:r w:rsidR="009D4677" w:rsidRPr="00786BC1">
        <w:rPr>
          <w:rFonts w:ascii="微軟正黑體" w:eastAsia="微軟正黑體" w:hAnsi="微軟正黑體" w:cs="Times New Roman" w:hint="eastAsia"/>
          <w:sz w:val="25"/>
          <w:szCs w:val="25"/>
        </w:rPr>
        <w:t>3</w:t>
      </w:r>
      <w:r w:rsidRPr="00786BC1">
        <w:rPr>
          <w:rFonts w:ascii="微軟正黑體" w:eastAsia="微軟正黑體" w:hAnsi="微軟正黑體" w:cs="Times New Roman"/>
          <w:sz w:val="25"/>
          <w:szCs w:val="25"/>
        </w:rPr>
        <w:t>0 – 1</w:t>
      </w:r>
      <w:r w:rsidR="00EB4A74" w:rsidRPr="00786BC1">
        <w:rPr>
          <w:rFonts w:ascii="微軟正黑體" w:eastAsia="微軟正黑體" w:hAnsi="微軟正黑體" w:cs="Times New Roman"/>
          <w:sz w:val="25"/>
          <w:szCs w:val="25"/>
        </w:rPr>
        <w:t>7</w:t>
      </w:r>
      <w:r w:rsidRPr="00786BC1">
        <w:rPr>
          <w:rFonts w:ascii="微軟正黑體" w:eastAsia="微軟正黑體" w:hAnsi="微軟正黑體" w:cs="Times New Roman"/>
          <w:sz w:val="25"/>
          <w:szCs w:val="25"/>
        </w:rPr>
        <w:t>:</w:t>
      </w:r>
      <w:r w:rsidR="00EB4A74" w:rsidRPr="00786BC1">
        <w:rPr>
          <w:rFonts w:ascii="微軟正黑體" w:eastAsia="微軟正黑體" w:hAnsi="微軟正黑體" w:cs="Times New Roman"/>
          <w:sz w:val="25"/>
          <w:szCs w:val="25"/>
        </w:rPr>
        <w:t>0</w:t>
      </w:r>
      <w:r w:rsidRPr="00786BC1">
        <w:rPr>
          <w:rFonts w:ascii="微軟正黑體" w:eastAsia="微軟正黑體" w:hAnsi="微軟正黑體" w:cs="Times New Roman"/>
          <w:sz w:val="25"/>
          <w:szCs w:val="25"/>
        </w:rPr>
        <w:t>0</w:t>
      </w:r>
    </w:p>
    <w:p w:rsidR="0011306C" w:rsidRPr="00786BC1" w:rsidRDefault="00687F05" w:rsidP="00BF5489">
      <w:pPr>
        <w:snapToGrid w:val="0"/>
        <w:spacing w:line="400" w:lineRule="exact"/>
        <w:jc w:val="both"/>
        <w:rPr>
          <w:rFonts w:ascii="微軟正黑體" w:eastAsia="微軟正黑體" w:hAnsi="微軟正黑體" w:cs="Times New Roman"/>
          <w:sz w:val="25"/>
          <w:szCs w:val="25"/>
        </w:rPr>
      </w:pPr>
      <w:r w:rsidRPr="00786BC1">
        <w:rPr>
          <w:rStyle w:val="a3"/>
          <w:rFonts w:ascii="微軟正黑體" w:eastAsia="微軟正黑體" w:hAnsi="微軟正黑體" w:cs="Times New Roman" w:hint="eastAsia"/>
          <w:color w:val="000000" w:themeColor="text1"/>
          <w:sz w:val="25"/>
          <w:szCs w:val="25"/>
          <w:u w:val="none"/>
        </w:rPr>
        <w:t xml:space="preserve">地 </w:t>
      </w:r>
      <w:r w:rsidRPr="00786BC1">
        <w:rPr>
          <w:rStyle w:val="a3"/>
          <w:rFonts w:ascii="微軟正黑體" w:eastAsia="微軟正黑體" w:hAnsi="微軟正黑體" w:cs="Times New Roman"/>
          <w:color w:val="000000" w:themeColor="text1"/>
          <w:sz w:val="25"/>
          <w:szCs w:val="25"/>
          <w:u w:val="none"/>
        </w:rPr>
        <w:t xml:space="preserve">   點</w:t>
      </w:r>
      <w:r w:rsidR="0011306C" w:rsidRPr="00786BC1">
        <w:rPr>
          <w:rStyle w:val="a3"/>
          <w:rFonts w:ascii="微軟正黑體" w:eastAsia="微軟正黑體" w:hAnsi="微軟正黑體" w:hint="eastAsia"/>
          <w:color w:val="000000" w:themeColor="text1"/>
          <w:sz w:val="25"/>
          <w:szCs w:val="25"/>
          <w:u w:val="none"/>
        </w:rPr>
        <w:t>：</w:t>
      </w:r>
      <w:r w:rsidR="0011306C" w:rsidRPr="00786BC1">
        <w:rPr>
          <w:rFonts w:ascii="微軟正黑體" w:eastAsia="微軟正黑體" w:hAnsi="微軟正黑體" w:cs="Times New Roman" w:hint="eastAsia"/>
          <w:sz w:val="25"/>
          <w:szCs w:val="25"/>
        </w:rPr>
        <w:t>紡拓會第一會議室(</w:t>
      </w:r>
      <w:r w:rsidR="00AB2BB3" w:rsidRPr="00786BC1">
        <w:rPr>
          <w:rFonts w:ascii="微軟正黑體" w:eastAsia="微軟正黑體" w:hAnsi="微軟正黑體" w:cs="Times New Roman" w:hint="eastAsia"/>
          <w:sz w:val="25"/>
          <w:szCs w:val="25"/>
        </w:rPr>
        <w:t>臺</w:t>
      </w:r>
      <w:r w:rsidR="0011306C" w:rsidRPr="00786BC1">
        <w:rPr>
          <w:rFonts w:ascii="微軟正黑體" w:eastAsia="微軟正黑體" w:hAnsi="微軟正黑體" w:cs="Times New Roman" w:hint="eastAsia"/>
          <w:sz w:val="25"/>
          <w:szCs w:val="25"/>
        </w:rPr>
        <w:t>北市愛國東路</w:t>
      </w:r>
      <w:proofErr w:type="gramStart"/>
      <w:r w:rsidR="0011306C" w:rsidRPr="00786BC1">
        <w:rPr>
          <w:rFonts w:ascii="微軟正黑體" w:eastAsia="微軟正黑體" w:hAnsi="微軟正黑體" w:cs="Times New Roman" w:hint="eastAsia"/>
          <w:sz w:val="25"/>
          <w:szCs w:val="25"/>
        </w:rPr>
        <w:t>22號紡</w:t>
      </w:r>
      <w:proofErr w:type="gramEnd"/>
      <w:r w:rsidR="0011306C" w:rsidRPr="00786BC1">
        <w:rPr>
          <w:rFonts w:ascii="微軟正黑體" w:eastAsia="微軟正黑體" w:hAnsi="微軟正黑體" w:cs="Times New Roman" w:hint="eastAsia"/>
          <w:sz w:val="25"/>
          <w:szCs w:val="25"/>
        </w:rPr>
        <w:t>拓大樓17樓)</w:t>
      </w:r>
    </w:p>
    <w:p w:rsidR="0011306C" w:rsidRPr="00786BC1" w:rsidRDefault="0011306C" w:rsidP="00BF5489">
      <w:pPr>
        <w:snapToGrid w:val="0"/>
        <w:spacing w:line="400" w:lineRule="exact"/>
        <w:jc w:val="both"/>
        <w:rPr>
          <w:rFonts w:ascii="微軟正黑體" w:eastAsia="微軟正黑體" w:hAnsi="微軟正黑體" w:cs="Times New Roman"/>
          <w:sz w:val="25"/>
          <w:szCs w:val="25"/>
        </w:rPr>
      </w:pPr>
      <w:r w:rsidRPr="00786BC1">
        <w:rPr>
          <w:rFonts w:ascii="微軟正黑體" w:eastAsia="微軟正黑體" w:hAnsi="微軟正黑體" w:cs="Times New Roman" w:hint="eastAsia"/>
          <w:sz w:val="25"/>
          <w:szCs w:val="25"/>
        </w:rPr>
        <w:t>說明事項：免費參加，</w:t>
      </w:r>
      <w:proofErr w:type="gramStart"/>
      <w:r w:rsidRPr="00786BC1">
        <w:rPr>
          <w:rFonts w:ascii="微軟正黑體" w:eastAsia="微軟正黑體" w:hAnsi="微軟正黑體" w:cs="Times New Roman" w:hint="eastAsia"/>
          <w:sz w:val="25"/>
          <w:szCs w:val="25"/>
        </w:rPr>
        <w:t>採</w:t>
      </w:r>
      <w:proofErr w:type="gramEnd"/>
      <w:r w:rsidRPr="00786BC1">
        <w:rPr>
          <w:rFonts w:ascii="微軟正黑體" w:eastAsia="微軟正黑體" w:hAnsi="微軟正黑體" w:cs="Times New Roman" w:hint="eastAsia"/>
          <w:sz w:val="25"/>
          <w:szCs w:val="25"/>
        </w:rPr>
        <w:t>預約報名制，限額1</w:t>
      </w:r>
      <w:r w:rsidR="00FE4F63" w:rsidRPr="00786BC1">
        <w:rPr>
          <w:rFonts w:ascii="微軟正黑體" w:eastAsia="微軟正黑體" w:hAnsi="微軟正黑體" w:cs="Times New Roman" w:hint="eastAsia"/>
          <w:sz w:val="25"/>
          <w:szCs w:val="25"/>
        </w:rPr>
        <w:t>2</w:t>
      </w:r>
      <w:r w:rsidRPr="00786BC1">
        <w:rPr>
          <w:rFonts w:ascii="微軟正黑體" w:eastAsia="微軟正黑體" w:hAnsi="微軟正黑體" w:cs="Times New Roman" w:hint="eastAsia"/>
          <w:sz w:val="25"/>
          <w:szCs w:val="25"/>
        </w:rPr>
        <w:t>0名。敬請立即報名，以免向隅！</w:t>
      </w:r>
    </w:p>
    <w:p w:rsidR="0011306C" w:rsidRPr="00786BC1" w:rsidRDefault="0011306C" w:rsidP="00786BC1">
      <w:pPr>
        <w:snapToGrid w:val="0"/>
        <w:spacing w:line="400" w:lineRule="exact"/>
        <w:ind w:left="1210" w:hangingChars="484" w:hanging="1210"/>
        <w:jc w:val="both"/>
        <w:rPr>
          <w:rFonts w:ascii="微軟正黑體" w:eastAsia="微軟正黑體" w:hAnsi="微軟正黑體" w:cs="Times New Roman"/>
          <w:spacing w:val="-10"/>
          <w:sz w:val="25"/>
          <w:szCs w:val="25"/>
        </w:rPr>
      </w:pPr>
      <w:r w:rsidRPr="00786BC1">
        <w:rPr>
          <w:rFonts w:ascii="微軟正黑體" w:eastAsia="微軟正黑體" w:hAnsi="微軟正黑體" w:cs="Times New Roman" w:hint="eastAsia"/>
          <w:sz w:val="25"/>
          <w:szCs w:val="25"/>
        </w:rPr>
        <w:t>交</w:t>
      </w:r>
      <w:r w:rsidR="007F47C1" w:rsidRPr="00786BC1">
        <w:rPr>
          <w:rFonts w:ascii="微軟正黑體" w:eastAsia="微軟正黑體" w:hAnsi="微軟正黑體" w:cs="Times New Roman" w:hint="eastAsia"/>
          <w:sz w:val="25"/>
          <w:szCs w:val="25"/>
        </w:rPr>
        <w:t xml:space="preserve">    </w:t>
      </w:r>
      <w:r w:rsidRPr="00786BC1">
        <w:rPr>
          <w:rFonts w:ascii="微軟正黑體" w:eastAsia="微軟正黑體" w:hAnsi="微軟正黑體" w:cs="Times New Roman" w:hint="eastAsia"/>
          <w:sz w:val="25"/>
          <w:szCs w:val="25"/>
        </w:rPr>
        <w:t>通：</w:t>
      </w:r>
      <w:r w:rsidRPr="00786BC1">
        <w:rPr>
          <w:rFonts w:ascii="微軟正黑體" w:eastAsia="微軟正黑體" w:hAnsi="微軟正黑體" w:cs="Times New Roman" w:hint="eastAsia"/>
          <w:spacing w:val="-10"/>
          <w:sz w:val="25"/>
          <w:szCs w:val="25"/>
        </w:rPr>
        <w:t>搭乘捷運者請由中正紀念堂站4、5號出口；開車者請至中正紀念堂地下停車場停車。</w:t>
      </w:r>
    </w:p>
    <w:p w:rsidR="0011306C" w:rsidRPr="00786BC1" w:rsidRDefault="0011306C" w:rsidP="00BF5489">
      <w:pPr>
        <w:snapToGrid w:val="0"/>
        <w:spacing w:line="400" w:lineRule="exact"/>
        <w:jc w:val="both"/>
        <w:rPr>
          <w:rFonts w:ascii="微軟正黑體" w:eastAsia="微軟正黑體" w:hAnsi="微軟正黑體" w:cs="Times New Roman"/>
          <w:sz w:val="25"/>
          <w:szCs w:val="25"/>
        </w:rPr>
      </w:pPr>
      <w:r w:rsidRPr="00786BC1">
        <w:rPr>
          <w:rFonts w:ascii="微軟正黑體" w:eastAsia="微軟正黑體" w:hAnsi="微軟正黑體" w:cs="Times New Roman" w:hint="eastAsia"/>
          <w:sz w:val="25"/>
          <w:szCs w:val="25"/>
        </w:rPr>
        <w:t>洽詢專線：</w:t>
      </w:r>
    </w:p>
    <w:p w:rsidR="0011306C" w:rsidRPr="00E7345F" w:rsidRDefault="00724E36" w:rsidP="00BF5489">
      <w:pPr>
        <w:snapToGrid w:val="0"/>
        <w:spacing w:line="400" w:lineRule="exact"/>
        <w:jc w:val="both"/>
        <w:rPr>
          <w:rFonts w:ascii="微軟正黑體" w:eastAsia="微軟正黑體" w:hAnsi="微軟正黑體" w:cs="Times New Roman"/>
          <w:sz w:val="25"/>
          <w:szCs w:val="25"/>
        </w:rPr>
      </w:pPr>
      <w:r w:rsidRPr="00E7345F">
        <w:rPr>
          <w:rFonts w:ascii="微軟正黑體" w:eastAsia="微軟正黑體" w:hAnsi="微軟正黑體" w:cs="Times New Roman" w:hint="eastAsia"/>
          <w:sz w:val="25"/>
          <w:szCs w:val="25"/>
        </w:rPr>
        <w:t>紡拓會市場開發</w:t>
      </w:r>
      <w:r w:rsidR="0011306C" w:rsidRPr="00E7345F">
        <w:rPr>
          <w:rFonts w:ascii="微軟正黑體" w:eastAsia="微軟正黑體" w:hAnsi="微軟正黑體" w:cs="Times New Roman" w:hint="eastAsia"/>
          <w:sz w:val="25"/>
          <w:szCs w:val="25"/>
        </w:rPr>
        <w:t>處 TEL：(02)2341-7251轉2356</w:t>
      </w:r>
      <w:r w:rsidR="0093577E" w:rsidRPr="00E7345F">
        <w:rPr>
          <w:rFonts w:ascii="微軟正黑體" w:eastAsia="微軟正黑體" w:hAnsi="微軟正黑體" w:cs="Times New Roman" w:hint="eastAsia"/>
          <w:sz w:val="25"/>
          <w:szCs w:val="25"/>
        </w:rPr>
        <w:t>分機</w:t>
      </w:r>
      <w:r w:rsidR="008F497D" w:rsidRPr="00E7345F">
        <w:rPr>
          <w:rFonts w:ascii="微軟正黑體" w:eastAsia="微軟正黑體" w:hAnsi="微軟正黑體" w:cs="Times New Roman"/>
          <w:sz w:val="25"/>
          <w:szCs w:val="25"/>
        </w:rPr>
        <w:t xml:space="preserve"> </w:t>
      </w:r>
      <w:r w:rsidR="008F497D" w:rsidRPr="00E7345F">
        <w:rPr>
          <w:rFonts w:ascii="微軟正黑體" w:eastAsia="微軟正黑體" w:hAnsi="微軟正黑體" w:cs="Times New Roman" w:hint="eastAsia"/>
          <w:sz w:val="25"/>
          <w:szCs w:val="25"/>
        </w:rPr>
        <w:t>林先生</w:t>
      </w:r>
      <w:r w:rsidR="008F497D" w:rsidRPr="00E7345F">
        <w:rPr>
          <w:rFonts w:ascii="微軟正黑體" w:eastAsia="微軟正黑體" w:hAnsi="微軟正黑體" w:cs="Times New Roman"/>
          <w:sz w:val="25"/>
          <w:szCs w:val="25"/>
        </w:rPr>
        <w:t>/ 23</w:t>
      </w:r>
      <w:r w:rsidR="00FE4F63">
        <w:rPr>
          <w:rFonts w:ascii="微軟正黑體" w:eastAsia="微軟正黑體" w:hAnsi="微軟正黑體" w:cs="Times New Roman"/>
          <w:sz w:val="25"/>
          <w:szCs w:val="25"/>
        </w:rPr>
        <w:t>59</w:t>
      </w:r>
      <w:r w:rsidR="0093577E" w:rsidRPr="00E7345F">
        <w:rPr>
          <w:rFonts w:ascii="微軟正黑體" w:eastAsia="微軟正黑體" w:hAnsi="微軟正黑體" w:cs="Times New Roman"/>
          <w:sz w:val="25"/>
          <w:szCs w:val="25"/>
        </w:rPr>
        <w:t>分機</w:t>
      </w:r>
      <w:r w:rsidR="0011306C" w:rsidRPr="00E7345F">
        <w:rPr>
          <w:rFonts w:ascii="微軟正黑體" w:eastAsia="微軟正黑體" w:hAnsi="微軟正黑體" w:cs="Times New Roman" w:hint="eastAsia"/>
          <w:sz w:val="25"/>
          <w:szCs w:val="25"/>
        </w:rPr>
        <w:t xml:space="preserve"> </w:t>
      </w:r>
      <w:r w:rsidR="00FE4F63">
        <w:rPr>
          <w:rFonts w:ascii="微軟正黑體" w:eastAsia="微軟正黑體" w:hAnsi="微軟正黑體" w:cs="Times New Roman" w:hint="eastAsia"/>
          <w:sz w:val="25"/>
          <w:szCs w:val="25"/>
        </w:rPr>
        <w:t>曾</w:t>
      </w:r>
      <w:r w:rsidR="008F497D" w:rsidRPr="00E7345F">
        <w:rPr>
          <w:rFonts w:ascii="微軟正黑體" w:eastAsia="微軟正黑體" w:hAnsi="微軟正黑體" w:cs="Times New Roman" w:hint="eastAsia"/>
          <w:sz w:val="25"/>
          <w:szCs w:val="25"/>
        </w:rPr>
        <w:t>小姐</w:t>
      </w:r>
    </w:p>
    <w:p w:rsidR="0011306C" w:rsidRPr="005D523D" w:rsidRDefault="0011306C" w:rsidP="00BF5489">
      <w:pPr>
        <w:snapToGrid w:val="0"/>
        <w:spacing w:line="400" w:lineRule="exact"/>
        <w:jc w:val="both"/>
        <w:rPr>
          <w:rStyle w:val="a3"/>
          <w:rFonts w:ascii="微軟正黑體" w:eastAsia="微軟正黑體" w:hAnsi="微軟正黑體" w:cs="Times New Roman"/>
          <w:szCs w:val="24"/>
        </w:rPr>
      </w:pPr>
      <w:r w:rsidRPr="00E7345F">
        <w:rPr>
          <w:rFonts w:ascii="微軟正黑體" w:eastAsia="微軟正黑體" w:hAnsi="微軟正黑體" w:cs="Times New Roman" w:hint="eastAsia"/>
          <w:sz w:val="25"/>
          <w:szCs w:val="25"/>
        </w:rPr>
        <w:t>E-mail：</w:t>
      </w:r>
      <w:hyperlink r:id="rId10" w:history="1">
        <w:r w:rsidRPr="00E7345F">
          <w:rPr>
            <w:rStyle w:val="a3"/>
            <w:rFonts w:ascii="微軟正黑體" w:eastAsia="微軟正黑體" w:hAnsi="微軟正黑體" w:cs="Times New Roman" w:hint="eastAsia"/>
            <w:sz w:val="25"/>
            <w:szCs w:val="25"/>
            <w:u w:val="none"/>
          </w:rPr>
          <w:t>n789@textiles.org.tw</w:t>
        </w:r>
      </w:hyperlink>
      <w:r w:rsidR="008F497D" w:rsidRPr="00E7345F">
        <w:rPr>
          <w:rStyle w:val="a3"/>
          <w:rFonts w:ascii="微軟正黑體" w:eastAsia="微軟正黑體" w:hAnsi="微軟正黑體" w:cs="Times New Roman" w:hint="eastAsia"/>
          <w:sz w:val="25"/>
          <w:szCs w:val="25"/>
          <w:u w:val="none"/>
        </w:rPr>
        <w:t xml:space="preserve"> / </w:t>
      </w:r>
      <w:r w:rsidR="00FE4F63">
        <w:rPr>
          <w:rStyle w:val="a3"/>
          <w:rFonts w:ascii="微軟正黑體" w:eastAsia="微軟正黑體" w:hAnsi="微軟正黑體" w:cs="Times New Roman" w:hint="eastAsia"/>
          <w:sz w:val="25"/>
          <w:szCs w:val="25"/>
          <w:u w:val="none"/>
        </w:rPr>
        <w:t>tina</w:t>
      </w:r>
      <w:r w:rsidR="008F497D" w:rsidRPr="00E7345F">
        <w:rPr>
          <w:rStyle w:val="a3"/>
          <w:rFonts w:ascii="微軟正黑體" w:eastAsia="微軟正黑體" w:hAnsi="微軟正黑體" w:cs="Times New Roman" w:hint="eastAsia"/>
          <w:sz w:val="25"/>
          <w:szCs w:val="25"/>
          <w:u w:val="none"/>
        </w:rPr>
        <w:t xml:space="preserve">@textiles.org.tw </w:t>
      </w:r>
    </w:p>
    <w:p w:rsidR="00786BC1" w:rsidRDefault="00786BC1" w:rsidP="00BF5489">
      <w:pPr>
        <w:snapToGrid w:val="0"/>
        <w:spacing w:afterLines="10" w:after="36" w:line="400" w:lineRule="exact"/>
        <w:ind w:leftChars="-17" w:left="1" w:hangingChars="16" w:hanging="42"/>
        <w:jc w:val="both"/>
        <w:rPr>
          <w:rFonts w:ascii="微軟正黑體" w:eastAsia="微軟正黑體" w:hAnsi="微軟正黑體" w:cs="Times New Roman"/>
          <w:b/>
          <w:sz w:val="26"/>
          <w:szCs w:val="26"/>
          <w:u w:val="single"/>
        </w:rPr>
      </w:pPr>
    </w:p>
    <w:p w:rsidR="0011306C" w:rsidRPr="00786BC1" w:rsidRDefault="0093577E" w:rsidP="00BF5489">
      <w:pPr>
        <w:snapToGrid w:val="0"/>
        <w:spacing w:afterLines="10" w:after="36" w:line="400" w:lineRule="exact"/>
        <w:ind w:leftChars="-17" w:left="1" w:hangingChars="16" w:hanging="42"/>
        <w:jc w:val="both"/>
        <w:rPr>
          <w:rFonts w:ascii="微軟正黑體" w:eastAsia="微軟正黑體" w:hAnsi="微軟正黑體" w:cs="Times New Roman"/>
          <w:b/>
          <w:color w:val="404040" w:themeColor="text1" w:themeTint="BF"/>
          <w:sz w:val="26"/>
          <w:szCs w:val="26"/>
          <w:u w:val="single"/>
        </w:rPr>
      </w:pPr>
      <w:r w:rsidRPr="00786BC1">
        <w:rPr>
          <w:rFonts w:ascii="微軟正黑體" w:eastAsia="微軟正黑體" w:hAnsi="微軟正黑體" w:cs="Times New Roman" w:hint="eastAsia"/>
          <w:b/>
          <w:color w:val="404040" w:themeColor="text1" w:themeTint="BF"/>
          <w:sz w:val="26"/>
          <w:szCs w:val="26"/>
          <w:u w:val="single"/>
        </w:rPr>
        <w:lastRenderedPageBreak/>
        <w:t>研討會</w:t>
      </w:r>
      <w:r w:rsidR="00C5020B" w:rsidRPr="00786BC1">
        <w:rPr>
          <w:rFonts w:ascii="微軟正黑體" w:eastAsia="微軟正黑體" w:hAnsi="微軟正黑體" w:cs="Times New Roman" w:hint="eastAsia"/>
          <w:b/>
          <w:color w:val="404040" w:themeColor="text1" w:themeTint="BF"/>
          <w:sz w:val="26"/>
          <w:szCs w:val="26"/>
          <w:u w:val="single"/>
        </w:rPr>
        <w:t>議</w:t>
      </w:r>
      <w:r w:rsidRPr="00786BC1">
        <w:rPr>
          <w:rFonts w:ascii="微軟正黑體" w:eastAsia="微軟正黑體" w:hAnsi="微軟正黑體" w:cs="Times New Roman" w:hint="eastAsia"/>
          <w:b/>
          <w:color w:val="404040" w:themeColor="text1" w:themeTint="BF"/>
          <w:sz w:val="26"/>
          <w:szCs w:val="26"/>
          <w:u w:val="single"/>
        </w:rPr>
        <w:t>程</w:t>
      </w:r>
    </w:p>
    <w:tbl>
      <w:tblPr>
        <w:tblStyle w:val="aa"/>
        <w:tblW w:w="4984" w:type="pct"/>
        <w:jc w:val="center"/>
        <w:tblLook w:val="04A0" w:firstRow="1" w:lastRow="0" w:firstColumn="1" w:lastColumn="0" w:noHBand="0" w:noVBand="1"/>
      </w:tblPr>
      <w:tblGrid>
        <w:gridCol w:w="1827"/>
        <w:gridCol w:w="4168"/>
        <w:gridCol w:w="3827"/>
      </w:tblGrid>
      <w:tr w:rsidR="0011306C" w:rsidRPr="005D523D" w:rsidTr="008772AC">
        <w:trPr>
          <w:trHeight w:val="454"/>
          <w:jc w:val="center"/>
        </w:trPr>
        <w:tc>
          <w:tcPr>
            <w:tcW w:w="930" w:type="pct"/>
            <w:shd w:val="clear" w:color="auto" w:fill="002060"/>
            <w:vAlign w:val="center"/>
          </w:tcPr>
          <w:p w:rsidR="0011306C" w:rsidRPr="001753BD" w:rsidRDefault="0011306C" w:rsidP="00BF5489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</w:pPr>
            <w:r w:rsidRPr="001753BD"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  <w:t>時</w:t>
            </w:r>
            <w:r w:rsidR="003D0684" w:rsidRPr="001753BD">
              <w:rPr>
                <w:rFonts w:ascii="微軟正黑體" w:eastAsia="微軟正黑體" w:hAnsi="微軟正黑體" w:cs="Times New Roman" w:hint="eastAsia"/>
                <w:b/>
                <w:sz w:val="26"/>
                <w:szCs w:val="26"/>
              </w:rPr>
              <w:t xml:space="preserve"> </w:t>
            </w:r>
            <w:r w:rsidR="003D0684" w:rsidRPr="001753BD"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  <w:t xml:space="preserve"> </w:t>
            </w:r>
            <w:r w:rsidRPr="001753BD"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  <w:t>間</w:t>
            </w:r>
          </w:p>
        </w:tc>
        <w:tc>
          <w:tcPr>
            <w:tcW w:w="2122" w:type="pct"/>
            <w:shd w:val="clear" w:color="auto" w:fill="002060"/>
            <w:vAlign w:val="center"/>
          </w:tcPr>
          <w:p w:rsidR="0011306C" w:rsidRPr="001753BD" w:rsidRDefault="003D0684" w:rsidP="00BF5489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</w:pPr>
            <w:r w:rsidRPr="001753BD"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  <w:t>活動內容</w:t>
            </w:r>
          </w:p>
        </w:tc>
        <w:tc>
          <w:tcPr>
            <w:tcW w:w="1948" w:type="pct"/>
            <w:shd w:val="clear" w:color="auto" w:fill="002060"/>
            <w:vAlign w:val="center"/>
          </w:tcPr>
          <w:p w:rsidR="0011306C" w:rsidRPr="001753BD" w:rsidRDefault="0011306C" w:rsidP="00BF5489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</w:pPr>
            <w:r w:rsidRPr="001753BD"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  <w:t>講</w:t>
            </w:r>
            <w:r w:rsidR="003D0684" w:rsidRPr="001753BD">
              <w:rPr>
                <w:rFonts w:ascii="微軟正黑體" w:eastAsia="微軟正黑體" w:hAnsi="微軟正黑體" w:cs="Times New Roman" w:hint="eastAsia"/>
                <w:b/>
                <w:sz w:val="26"/>
                <w:szCs w:val="26"/>
              </w:rPr>
              <w:t xml:space="preserve"> </w:t>
            </w:r>
            <w:r w:rsidR="003D0684" w:rsidRPr="001753BD"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  <w:t xml:space="preserve"> </w:t>
            </w:r>
            <w:r w:rsidRPr="001753BD">
              <w:rPr>
                <w:rFonts w:ascii="微軟正黑體" w:eastAsia="微軟正黑體" w:hAnsi="微軟正黑體" w:cs="Times New Roman"/>
                <w:b/>
                <w:sz w:val="26"/>
                <w:szCs w:val="26"/>
              </w:rPr>
              <w:t>者</w:t>
            </w:r>
          </w:p>
        </w:tc>
      </w:tr>
      <w:tr w:rsidR="001753BD" w:rsidRPr="005D523D" w:rsidTr="008772AC">
        <w:trPr>
          <w:trHeight w:val="284"/>
          <w:jc w:val="center"/>
        </w:trPr>
        <w:tc>
          <w:tcPr>
            <w:tcW w:w="930" w:type="pct"/>
            <w:vAlign w:val="center"/>
          </w:tcPr>
          <w:p w:rsidR="001753BD" w:rsidRPr="00786BC1" w:rsidRDefault="001753BD" w:rsidP="00BF5489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</w:pPr>
            <w:r w:rsidRPr="00786BC1"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  <w:t>13:30~14:00</w:t>
            </w:r>
          </w:p>
        </w:tc>
        <w:tc>
          <w:tcPr>
            <w:tcW w:w="4070" w:type="pct"/>
            <w:gridSpan w:val="2"/>
            <w:vAlign w:val="center"/>
          </w:tcPr>
          <w:p w:rsidR="001753BD" w:rsidRPr="00786BC1" w:rsidRDefault="001753BD" w:rsidP="00BF5489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 w:cs="Times New Roman"/>
                <w:sz w:val="25"/>
                <w:szCs w:val="25"/>
              </w:rPr>
            </w:pPr>
            <w:r w:rsidRPr="00786BC1">
              <w:rPr>
                <w:rFonts w:ascii="微軟正黑體" w:eastAsia="微軟正黑體" w:hAnsi="微軟正黑體" w:cs="Times New Roman"/>
                <w:sz w:val="25"/>
                <w:szCs w:val="25"/>
              </w:rPr>
              <w:t>報到</w:t>
            </w:r>
          </w:p>
        </w:tc>
      </w:tr>
      <w:tr w:rsidR="0011306C" w:rsidRPr="005D523D" w:rsidTr="008772AC">
        <w:trPr>
          <w:trHeight w:val="284"/>
          <w:jc w:val="center"/>
        </w:trPr>
        <w:tc>
          <w:tcPr>
            <w:tcW w:w="930" w:type="pct"/>
            <w:vAlign w:val="center"/>
          </w:tcPr>
          <w:p w:rsidR="0011306C" w:rsidRPr="00786BC1" w:rsidRDefault="0011306C" w:rsidP="00BF5489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</w:pPr>
            <w:r w:rsidRPr="00786BC1"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  <w:t>14:00~1</w:t>
            </w:r>
            <w:r w:rsidR="008F497D" w:rsidRPr="00786BC1">
              <w:rPr>
                <w:rFonts w:ascii="微軟正黑體" w:eastAsia="微軟正黑體" w:hAnsi="微軟正黑體" w:cs="Times New Roman" w:hint="eastAsia"/>
                <w:b/>
                <w:color w:val="404040" w:themeColor="text1" w:themeTint="BF"/>
                <w:sz w:val="25"/>
                <w:szCs w:val="25"/>
              </w:rPr>
              <w:t>4</w:t>
            </w:r>
            <w:r w:rsidRPr="00786BC1"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  <w:t>:</w:t>
            </w:r>
            <w:r w:rsidR="008F497D" w:rsidRPr="00786BC1">
              <w:rPr>
                <w:rFonts w:ascii="微軟正黑體" w:eastAsia="微軟正黑體" w:hAnsi="微軟正黑體" w:cs="Times New Roman" w:hint="eastAsia"/>
                <w:b/>
                <w:color w:val="404040" w:themeColor="text1" w:themeTint="BF"/>
                <w:sz w:val="25"/>
                <w:szCs w:val="25"/>
              </w:rPr>
              <w:t>1</w:t>
            </w:r>
            <w:r w:rsidRPr="00786BC1"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  <w:t>0</w:t>
            </w:r>
          </w:p>
        </w:tc>
        <w:tc>
          <w:tcPr>
            <w:tcW w:w="2122" w:type="pct"/>
            <w:vAlign w:val="center"/>
          </w:tcPr>
          <w:p w:rsidR="0011306C" w:rsidRPr="00786BC1" w:rsidRDefault="003D0684" w:rsidP="00BF5489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 w:cs="Times New Roman"/>
                <w:sz w:val="25"/>
                <w:szCs w:val="25"/>
              </w:rPr>
            </w:pPr>
            <w:r w:rsidRPr="00786BC1">
              <w:rPr>
                <w:rFonts w:ascii="微軟正黑體" w:eastAsia="微軟正黑體" w:hAnsi="微軟正黑體" w:cs="Times New Roman" w:hint="eastAsia"/>
                <w:sz w:val="25"/>
                <w:szCs w:val="25"/>
              </w:rPr>
              <w:t>引言</w:t>
            </w:r>
          </w:p>
        </w:tc>
        <w:tc>
          <w:tcPr>
            <w:tcW w:w="1948" w:type="pct"/>
            <w:vAlign w:val="center"/>
          </w:tcPr>
          <w:p w:rsidR="0011306C" w:rsidRPr="00786BC1" w:rsidRDefault="00821391" w:rsidP="00BF5489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 w:cs="Times New Roman"/>
                <w:sz w:val="25"/>
                <w:szCs w:val="25"/>
              </w:rPr>
            </w:pPr>
            <w:r w:rsidRPr="00786BC1">
              <w:rPr>
                <w:rFonts w:ascii="微軟正黑體" w:eastAsia="微軟正黑體" w:hAnsi="微軟正黑體" w:cs="Times New Roman" w:hint="eastAsia"/>
                <w:sz w:val="25"/>
                <w:szCs w:val="25"/>
              </w:rPr>
              <w:t>產業發展署/</w:t>
            </w:r>
            <w:r w:rsidR="008F497D" w:rsidRPr="00786BC1">
              <w:rPr>
                <w:rFonts w:ascii="微軟正黑體" w:eastAsia="微軟正黑體" w:hAnsi="微軟正黑體" w:cs="Times New Roman" w:hint="eastAsia"/>
                <w:sz w:val="25"/>
                <w:szCs w:val="25"/>
              </w:rPr>
              <w:t>紡拓會</w:t>
            </w:r>
            <w:r w:rsidR="00611EAB" w:rsidRPr="00786BC1">
              <w:rPr>
                <w:rFonts w:ascii="微軟正黑體" w:eastAsia="微軟正黑體" w:hAnsi="微軟正黑體" w:cs="Times New Roman" w:hint="eastAsia"/>
                <w:sz w:val="25"/>
                <w:szCs w:val="25"/>
              </w:rPr>
              <w:t>代表</w:t>
            </w:r>
          </w:p>
        </w:tc>
      </w:tr>
      <w:tr w:rsidR="00930C96" w:rsidRPr="005D523D" w:rsidTr="008772AC">
        <w:trPr>
          <w:trHeight w:val="646"/>
          <w:jc w:val="center"/>
        </w:trPr>
        <w:tc>
          <w:tcPr>
            <w:tcW w:w="930" w:type="pct"/>
            <w:tcBorders>
              <w:bottom w:val="single" w:sz="4" w:space="0" w:color="auto"/>
            </w:tcBorders>
            <w:vAlign w:val="center"/>
          </w:tcPr>
          <w:p w:rsidR="00930C96" w:rsidRPr="00786BC1" w:rsidRDefault="00930C96" w:rsidP="00BF5489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</w:pPr>
            <w:r w:rsidRPr="00786BC1"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  <w:t>1</w:t>
            </w:r>
            <w:r w:rsidRPr="00786BC1">
              <w:rPr>
                <w:rFonts w:ascii="微軟正黑體" w:eastAsia="微軟正黑體" w:hAnsi="微軟正黑體" w:cs="Times New Roman" w:hint="eastAsia"/>
                <w:b/>
                <w:color w:val="404040" w:themeColor="text1" w:themeTint="BF"/>
                <w:sz w:val="25"/>
                <w:szCs w:val="25"/>
              </w:rPr>
              <w:t>4</w:t>
            </w:r>
            <w:r w:rsidRPr="00786BC1"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  <w:t>:</w:t>
            </w:r>
            <w:r w:rsidRPr="00786BC1">
              <w:rPr>
                <w:rFonts w:ascii="微軟正黑體" w:eastAsia="微軟正黑體" w:hAnsi="微軟正黑體" w:cs="Times New Roman" w:hint="eastAsia"/>
                <w:b/>
                <w:color w:val="404040" w:themeColor="text1" w:themeTint="BF"/>
                <w:sz w:val="25"/>
                <w:szCs w:val="25"/>
              </w:rPr>
              <w:t>1</w:t>
            </w:r>
            <w:r w:rsidRPr="00786BC1"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  <w:t>0~1</w:t>
            </w:r>
            <w:r w:rsidR="00FE4F63" w:rsidRPr="00786BC1">
              <w:rPr>
                <w:rFonts w:ascii="微軟正黑體" w:eastAsia="微軟正黑體" w:hAnsi="微軟正黑體" w:cs="Times New Roman" w:hint="eastAsia"/>
                <w:b/>
                <w:color w:val="404040" w:themeColor="text1" w:themeTint="BF"/>
                <w:sz w:val="25"/>
                <w:szCs w:val="25"/>
              </w:rPr>
              <w:t>4</w:t>
            </w:r>
            <w:r w:rsidRPr="00786BC1"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  <w:t>:</w:t>
            </w:r>
            <w:r w:rsidR="00FE4F63" w:rsidRPr="00786BC1">
              <w:rPr>
                <w:rFonts w:ascii="微軟正黑體" w:eastAsia="微軟正黑體" w:hAnsi="微軟正黑體" w:cs="Times New Roman" w:hint="eastAsia"/>
                <w:b/>
                <w:color w:val="404040" w:themeColor="text1" w:themeTint="BF"/>
                <w:sz w:val="25"/>
                <w:szCs w:val="25"/>
              </w:rPr>
              <w:t>5</w:t>
            </w:r>
            <w:r w:rsidRPr="00786BC1">
              <w:rPr>
                <w:rFonts w:ascii="微軟正黑體" w:eastAsia="微軟正黑體" w:hAnsi="微軟正黑體" w:cs="Times New Roman" w:hint="eastAsia"/>
                <w:b/>
                <w:color w:val="404040" w:themeColor="text1" w:themeTint="BF"/>
                <w:sz w:val="25"/>
                <w:szCs w:val="25"/>
              </w:rPr>
              <w:t>0</w:t>
            </w:r>
          </w:p>
        </w:tc>
        <w:tc>
          <w:tcPr>
            <w:tcW w:w="2122" w:type="pct"/>
            <w:tcBorders>
              <w:bottom w:val="single" w:sz="4" w:space="0" w:color="auto"/>
            </w:tcBorders>
            <w:vAlign w:val="center"/>
          </w:tcPr>
          <w:p w:rsidR="00930C96" w:rsidRPr="00786BC1" w:rsidRDefault="00867187" w:rsidP="00BF5489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 w:cs="Times New Roman"/>
                <w:b/>
                <w:color w:val="FF0000"/>
                <w:sz w:val="25"/>
                <w:szCs w:val="25"/>
              </w:rPr>
            </w:pPr>
            <w:r w:rsidRPr="00786BC1">
              <w:rPr>
                <w:rFonts w:ascii="微軟正黑體" w:eastAsia="微軟正黑體" w:hAnsi="微軟正黑體" w:cs="Times New Roman" w:hint="eastAsia"/>
                <w:b/>
                <w:color w:val="FF0000"/>
                <w:sz w:val="25"/>
                <w:szCs w:val="25"/>
              </w:rPr>
              <w:t>歐盟產品數位護照(DPP)與永續紡織相關政策的最新國際趨勢(暫定)</w:t>
            </w:r>
          </w:p>
        </w:tc>
        <w:tc>
          <w:tcPr>
            <w:tcW w:w="1948" w:type="pct"/>
            <w:vAlign w:val="center"/>
          </w:tcPr>
          <w:p w:rsidR="00930C96" w:rsidRPr="00786BC1" w:rsidRDefault="00867187" w:rsidP="00BF5489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</w:pPr>
            <w:r w:rsidRPr="00786BC1">
              <w:rPr>
                <w:rFonts w:ascii="微軟正黑體" w:eastAsia="微軟正黑體" w:hAnsi="微軟正黑體" w:cs="Times New Roman" w:hint="eastAsia"/>
                <w:b/>
                <w:color w:val="404040" w:themeColor="text1" w:themeTint="BF"/>
                <w:sz w:val="25"/>
                <w:szCs w:val="25"/>
              </w:rPr>
              <w:t>工業技術研究院 黃韻潔博士</w:t>
            </w:r>
          </w:p>
        </w:tc>
      </w:tr>
      <w:tr w:rsidR="00930C96" w:rsidRPr="005D523D" w:rsidTr="008772AC">
        <w:trPr>
          <w:trHeight w:val="711"/>
          <w:jc w:val="center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30C96" w:rsidRPr="00786BC1" w:rsidRDefault="00EB4A74" w:rsidP="00BF5489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</w:pPr>
            <w:r w:rsidRPr="00786BC1"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  <w:t>14:50~15:30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30C96" w:rsidRPr="00786BC1" w:rsidRDefault="00867187" w:rsidP="00BF5489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 w:cs="Times New Roman"/>
                <w:b/>
                <w:color w:val="FF0000"/>
                <w:sz w:val="25"/>
                <w:szCs w:val="25"/>
              </w:rPr>
            </w:pPr>
            <w:r w:rsidRPr="00786BC1">
              <w:rPr>
                <w:rFonts w:ascii="微軟正黑體" w:eastAsia="微軟正黑體" w:hAnsi="微軟正黑體" w:cs="Times New Roman" w:hint="eastAsia"/>
                <w:b/>
                <w:color w:val="FF0000"/>
                <w:sz w:val="25"/>
                <w:szCs w:val="25"/>
              </w:rPr>
              <w:t>紡織品數位護照試行實務分享</w:t>
            </w:r>
          </w:p>
        </w:tc>
        <w:tc>
          <w:tcPr>
            <w:tcW w:w="1948" w:type="pct"/>
            <w:tcBorders>
              <w:left w:val="single" w:sz="4" w:space="0" w:color="auto"/>
            </w:tcBorders>
            <w:vAlign w:val="center"/>
          </w:tcPr>
          <w:p w:rsidR="00867187" w:rsidRPr="00786BC1" w:rsidRDefault="00867187" w:rsidP="00BF5489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</w:pPr>
            <w:r w:rsidRPr="00786BC1">
              <w:rPr>
                <w:rFonts w:ascii="微軟正黑體" w:eastAsia="微軟正黑體" w:hAnsi="微軟正黑體" w:cs="Times New Roman" w:hint="eastAsia"/>
                <w:b/>
                <w:color w:val="404040" w:themeColor="text1" w:themeTint="BF"/>
                <w:sz w:val="25"/>
                <w:szCs w:val="25"/>
              </w:rPr>
              <w:t>台灣紡織產業永續發展策進會</w:t>
            </w:r>
          </w:p>
          <w:p w:rsidR="00930C96" w:rsidRPr="00786BC1" w:rsidRDefault="00867187" w:rsidP="00BF5489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</w:pPr>
            <w:r w:rsidRPr="00786BC1">
              <w:rPr>
                <w:rFonts w:ascii="微軟正黑體" w:eastAsia="微軟正黑體" w:hAnsi="微軟正黑體" w:cs="Times New Roman" w:hint="eastAsia"/>
                <w:b/>
                <w:color w:val="404040" w:themeColor="text1" w:themeTint="BF"/>
                <w:sz w:val="25"/>
                <w:szCs w:val="25"/>
              </w:rPr>
              <w:t>李若華副秘書長</w:t>
            </w:r>
          </w:p>
        </w:tc>
      </w:tr>
      <w:tr w:rsidR="00EB4A74" w:rsidRPr="005D523D" w:rsidTr="008772AC">
        <w:trPr>
          <w:trHeight w:val="361"/>
          <w:jc w:val="center"/>
        </w:trPr>
        <w:tc>
          <w:tcPr>
            <w:tcW w:w="930" w:type="pct"/>
            <w:tcBorders>
              <w:top w:val="single" w:sz="4" w:space="0" w:color="auto"/>
            </w:tcBorders>
            <w:vAlign w:val="center"/>
          </w:tcPr>
          <w:p w:rsidR="00EB4A74" w:rsidRPr="00786BC1" w:rsidRDefault="00EB4A74" w:rsidP="00BF5489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</w:pPr>
            <w:r w:rsidRPr="00786BC1"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  <w:t>1</w:t>
            </w:r>
            <w:r w:rsidRPr="00786BC1">
              <w:rPr>
                <w:rFonts w:ascii="微軟正黑體" w:eastAsia="微軟正黑體" w:hAnsi="微軟正黑體" w:cs="Times New Roman" w:hint="eastAsia"/>
                <w:b/>
                <w:color w:val="404040" w:themeColor="text1" w:themeTint="BF"/>
                <w:sz w:val="25"/>
                <w:szCs w:val="25"/>
              </w:rPr>
              <w:t>5</w:t>
            </w:r>
            <w:r w:rsidRPr="00786BC1"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  <w:t>:</w:t>
            </w:r>
            <w:r w:rsidRPr="00786BC1">
              <w:rPr>
                <w:rFonts w:ascii="微軟正黑體" w:eastAsia="微軟正黑體" w:hAnsi="微軟正黑體" w:cs="Times New Roman" w:hint="eastAsia"/>
                <w:b/>
                <w:color w:val="404040" w:themeColor="text1" w:themeTint="BF"/>
                <w:sz w:val="25"/>
                <w:szCs w:val="25"/>
              </w:rPr>
              <w:t>3</w:t>
            </w:r>
            <w:r w:rsidRPr="00786BC1"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  <w:t>0~15:4</w:t>
            </w:r>
            <w:r w:rsidRPr="00786BC1">
              <w:rPr>
                <w:rFonts w:ascii="微軟正黑體" w:eastAsia="微軟正黑體" w:hAnsi="微軟正黑體" w:cs="Times New Roman" w:hint="eastAsia"/>
                <w:b/>
                <w:color w:val="404040" w:themeColor="text1" w:themeTint="BF"/>
                <w:sz w:val="25"/>
                <w:szCs w:val="25"/>
              </w:rPr>
              <w:t>0</w:t>
            </w:r>
          </w:p>
        </w:tc>
        <w:tc>
          <w:tcPr>
            <w:tcW w:w="4070" w:type="pct"/>
            <w:gridSpan w:val="2"/>
            <w:tcBorders>
              <w:top w:val="single" w:sz="4" w:space="0" w:color="auto"/>
            </w:tcBorders>
            <w:vAlign w:val="center"/>
          </w:tcPr>
          <w:p w:rsidR="00EB4A74" w:rsidRPr="00786BC1" w:rsidRDefault="00EB4A74" w:rsidP="00BF5489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 w:cs="Times New Roman"/>
                <w:sz w:val="25"/>
                <w:szCs w:val="25"/>
              </w:rPr>
            </w:pPr>
            <w:r w:rsidRPr="00786BC1">
              <w:rPr>
                <w:rFonts w:ascii="微軟正黑體" w:eastAsia="微軟正黑體" w:hAnsi="微軟正黑體" w:cs="Times New Roman" w:hint="eastAsia"/>
                <w:sz w:val="25"/>
                <w:szCs w:val="25"/>
              </w:rPr>
              <w:t>休息時間</w:t>
            </w:r>
          </w:p>
        </w:tc>
      </w:tr>
      <w:tr w:rsidR="00EB4A74" w:rsidRPr="005D523D" w:rsidTr="00786BC1">
        <w:trPr>
          <w:trHeight w:val="1468"/>
          <w:jc w:val="center"/>
        </w:trPr>
        <w:tc>
          <w:tcPr>
            <w:tcW w:w="930" w:type="pct"/>
            <w:tcBorders>
              <w:top w:val="single" w:sz="4" w:space="0" w:color="auto"/>
            </w:tcBorders>
            <w:vAlign w:val="center"/>
          </w:tcPr>
          <w:p w:rsidR="00EB4A74" w:rsidRPr="00786BC1" w:rsidRDefault="00EB4A74" w:rsidP="00BF5489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</w:pPr>
            <w:r w:rsidRPr="00786BC1"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  <w:t>1</w:t>
            </w:r>
            <w:r w:rsidRPr="00786BC1">
              <w:rPr>
                <w:rFonts w:ascii="微軟正黑體" w:eastAsia="微軟正黑體" w:hAnsi="微軟正黑體" w:cs="Times New Roman" w:hint="eastAsia"/>
                <w:b/>
                <w:color w:val="404040" w:themeColor="text1" w:themeTint="BF"/>
                <w:sz w:val="25"/>
                <w:szCs w:val="25"/>
              </w:rPr>
              <w:t>5</w:t>
            </w:r>
            <w:r w:rsidRPr="00786BC1"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  <w:t>:40~1</w:t>
            </w:r>
            <w:r w:rsidRPr="00786BC1">
              <w:rPr>
                <w:rFonts w:ascii="微軟正黑體" w:eastAsia="微軟正黑體" w:hAnsi="微軟正黑體" w:cs="Times New Roman" w:hint="eastAsia"/>
                <w:b/>
                <w:color w:val="404040" w:themeColor="text1" w:themeTint="BF"/>
                <w:sz w:val="25"/>
                <w:szCs w:val="25"/>
              </w:rPr>
              <w:t>6</w:t>
            </w:r>
            <w:r w:rsidRPr="00786BC1"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  <w:t>:20</w:t>
            </w:r>
          </w:p>
        </w:tc>
        <w:tc>
          <w:tcPr>
            <w:tcW w:w="2122" w:type="pct"/>
            <w:tcBorders>
              <w:top w:val="single" w:sz="4" w:space="0" w:color="auto"/>
            </w:tcBorders>
            <w:vAlign w:val="center"/>
          </w:tcPr>
          <w:p w:rsidR="00EB4A74" w:rsidRPr="00786BC1" w:rsidRDefault="008772AC" w:rsidP="00BF5489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 w:cs="Times New Roman"/>
                <w:b/>
                <w:sz w:val="25"/>
                <w:szCs w:val="25"/>
              </w:rPr>
            </w:pPr>
            <w:r w:rsidRPr="00786BC1">
              <w:rPr>
                <w:rFonts w:ascii="微軟正黑體" w:eastAsia="微軟正黑體" w:hAnsi="微軟正黑體" w:cs="Times New Roman" w:hint="eastAsia"/>
                <w:b/>
                <w:color w:val="FF0000"/>
                <w:sz w:val="25"/>
                <w:szCs w:val="25"/>
              </w:rPr>
              <w:t xml:space="preserve">歐盟紡織供應鏈數位追溯實踐案例：TRICK </w:t>
            </w:r>
            <w:proofErr w:type="gramStart"/>
            <w:r w:rsidRPr="00786BC1">
              <w:rPr>
                <w:rFonts w:ascii="微軟正黑體" w:eastAsia="微軟正黑體" w:hAnsi="微軟正黑體" w:cs="Times New Roman" w:hint="eastAsia"/>
                <w:b/>
                <w:color w:val="FF0000"/>
                <w:sz w:val="25"/>
                <w:szCs w:val="25"/>
              </w:rPr>
              <w:t>—</w:t>
            </w:r>
            <w:proofErr w:type="gramEnd"/>
            <w:r w:rsidRPr="00786BC1">
              <w:rPr>
                <w:rFonts w:ascii="微軟正黑體" w:eastAsia="微軟正黑體" w:hAnsi="微軟正黑體" w:cs="Times New Roman" w:hint="eastAsia"/>
                <w:b/>
                <w:color w:val="FF0000"/>
                <w:sz w:val="25"/>
                <w:szCs w:val="25"/>
              </w:rPr>
              <w:t xml:space="preserve"> 由 SPIN OS </w:t>
            </w:r>
            <w:proofErr w:type="gramStart"/>
            <w:r w:rsidRPr="00786BC1">
              <w:rPr>
                <w:rFonts w:ascii="微軟正黑體" w:eastAsia="微軟正黑體" w:hAnsi="微軟正黑體" w:cs="Times New Roman" w:hint="eastAsia"/>
                <w:b/>
                <w:color w:val="FF0000"/>
                <w:sz w:val="25"/>
                <w:szCs w:val="25"/>
              </w:rPr>
              <w:t>賦能的區塊鏈</w:t>
            </w:r>
            <w:proofErr w:type="gramEnd"/>
            <w:r w:rsidRPr="00786BC1">
              <w:rPr>
                <w:rFonts w:ascii="微軟正黑體" w:eastAsia="微軟正黑體" w:hAnsi="微軟正黑體" w:cs="Times New Roman" w:hint="eastAsia"/>
                <w:b/>
                <w:color w:val="FF0000"/>
                <w:sz w:val="25"/>
                <w:szCs w:val="25"/>
              </w:rPr>
              <w:t xml:space="preserve"> DPP 架構</w:t>
            </w:r>
          </w:p>
        </w:tc>
        <w:tc>
          <w:tcPr>
            <w:tcW w:w="1948" w:type="pct"/>
            <w:vAlign w:val="center"/>
          </w:tcPr>
          <w:p w:rsidR="00EB4A74" w:rsidRPr="00786BC1" w:rsidRDefault="00EB4A74" w:rsidP="00BF5489">
            <w:pPr>
              <w:snapToGrid w:val="0"/>
              <w:spacing w:line="400" w:lineRule="exact"/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</w:pPr>
            <w:r w:rsidRPr="00786BC1">
              <w:rPr>
                <w:rFonts w:ascii="微軟正黑體" w:eastAsia="微軟正黑體" w:hAnsi="微軟正黑體" w:cs="Times New Roman" w:hint="eastAsia"/>
                <w:b/>
                <w:color w:val="404040" w:themeColor="text1" w:themeTint="BF"/>
                <w:sz w:val="25"/>
                <w:szCs w:val="25"/>
              </w:rPr>
              <w:t xml:space="preserve">Smart Products Infrastructure Network, Inc. </w:t>
            </w:r>
          </w:p>
          <w:p w:rsidR="00EB4A74" w:rsidRPr="00786BC1" w:rsidRDefault="00EB4A74" w:rsidP="00BF5489">
            <w:pPr>
              <w:snapToGrid w:val="0"/>
              <w:spacing w:line="400" w:lineRule="exact"/>
              <w:rPr>
                <w:rFonts w:ascii="微軟正黑體" w:eastAsia="微軟正黑體" w:hAnsi="微軟正黑體" w:cs="Times New Roman"/>
                <w:b/>
                <w:sz w:val="25"/>
                <w:szCs w:val="25"/>
              </w:rPr>
            </w:pPr>
            <w:r w:rsidRPr="00786BC1">
              <w:rPr>
                <w:rFonts w:ascii="微軟正黑體" w:eastAsia="微軟正黑體" w:hAnsi="微軟正黑體" w:cs="Times New Roman" w:hint="eastAsia"/>
                <w:b/>
                <w:color w:val="404040" w:themeColor="text1" w:themeTint="BF"/>
                <w:sz w:val="25"/>
                <w:szCs w:val="25"/>
              </w:rPr>
              <w:t>聯合執行長暨創始人</w:t>
            </w:r>
            <w:r w:rsidR="008772AC" w:rsidRPr="00786BC1">
              <w:rPr>
                <w:rFonts w:ascii="微軟正黑體" w:eastAsia="微軟正黑體" w:hAnsi="微軟正黑體" w:cs="Times New Roman" w:hint="eastAsia"/>
                <w:b/>
                <w:color w:val="404040" w:themeColor="text1" w:themeTint="BF"/>
                <w:sz w:val="25"/>
                <w:szCs w:val="25"/>
              </w:rPr>
              <w:t xml:space="preserve"> </w:t>
            </w:r>
            <w:r w:rsidRPr="00786BC1">
              <w:rPr>
                <w:rFonts w:ascii="微軟正黑體" w:eastAsia="微軟正黑體" w:hAnsi="微軟正黑體" w:cs="Times New Roman" w:hint="eastAsia"/>
                <w:b/>
                <w:color w:val="404040" w:themeColor="text1" w:themeTint="BF"/>
                <w:sz w:val="25"/>
                <w:szCs w:val="25"/>
              </w:rPr>
              <w:t>郭映希</w:t>
            </w:r>
          </w:p>
        </w:tc>
      </w:tr>
      <w:tr w:rsidR="001753BD" w:rsidRPr="005D523D" w:rsidTr="008772AC">
        <w:trPr>
          <w:trHeight w:val="454"/>
          <w:jc w:val="center"/>
        </w:trPr>
        <w:tc>
          <w:tcPr>
            <w:tcW w:w="930" w:type="pct"/>
            <w:vAlign w:val="center"/>
          </w:tcPr>
          <w:p w:rsidR="001753BD" w:rsidRPr="00786BC1" w:rsidRDefault="001753BD" w:rsidP="00BF5489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</w:pPr>
            <w:r w:rsidRPr="00786BC1"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  <w:t>1</w:t>
            </w:r>
            <w:r w:rsidRPr="00786BC1">
              <w:rPr>
                <w:rFonts w:ascii="微軟正黑體" w:eastAsia="微軟正黑體" w:hAnsi="微軟正黑體" w:cs="Times New Roman" w:hint="eastAsia"/>
                <w:b/>
                <w:color w:val="404040" w:themeColor="text1" w:themeTint="BF"/>
                <w:sz w:val="25"/>
                <w:szCs w:val="25"/>
              </w:rPr>
              <w:t>6</w:t>
            </w:r>
            <w:r w:rsidRPr="00786BC1"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  <w:t>:</w:t>
            </w:r>
            <w:r w:rsidR="00EB4A74" w:rsidRPr="00786BC1"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  <w:t>2</w:t>
            </w:r>
            <w:r w:rsidRPr="00786BC1">
              <w:rPr>
                <w:rFonts w:ascii="微軟正黑體" w:eastAsia="微軟正黑體" w:hAnsi="微軟正黑體" w:cs="Times New Roman" w:hint="eastAsia"/>
                <w:b/>
                <w:color w:val="404040" w:themeColor="text1" w:themeTint="BF"/>
                <w:sz w:val="25"/>
                <w:szCs w:val="25"/>
              </w:rPr>
              <w:t>0</w:t>
            </w:r>
            <w:r w:rsidRPr="00786BC1"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  <w:t>~1</w:t>
            </w:r>
            <w:r w:rsidR="00EB4A74" w:rsidRPr="00786BC1">
              <w:rPr>
                <w:rFonts w:ascii="微軟正黑體" w:eastAsia="微軟正黑體" w:hAnsi="微軟正黑體" w:cs="Times New Roman"/>
                <w:b/>
                <w:color w:val="404040" w:themeColor="text1" w:themeTint="BF"/>
                <w:sz w:val="25"/>
                <w:szCs w:val="25"/>
              </w:rPr>
              <w:t>7</w:t>
            </w:r>
            <w:r w:rsidRPr="00786BC1">
              <w:rPr>
                <w:rFonts w:ascii="微軟正黑體" w:eastAsia="微軟正黑體" w:hAnsi="微軟正黑體" w:cs="Times New Roman" w:hint="eastAsia"/>
                <w:b/>
                <w:color w:val="404040" w:themeColor="text1" w:themeTint="BF"/>
                <w:sz w:val="25"/>
                <w:szCs w:val="25"/>
              </w:rPr>
              <w:t>:</w:t>
            </w:r>
            <w:r w:rsidR="00EB4A74" w:rsidRPr="00786BC1">
              <w:rPr>
                <w:rFonts w:ascii="微軟正黑體" w:eastAsia="微軟正黑體" w:hAnsi="微軟正黑體" w:cs="Times New Roman" w:hint="eastAsia"/>
                <w:b/>
                <w:color w:val="404040" w:themeColor="text1" w:themeTint="BF"/>
                <w:sz w:val="25"/>
                <w:szCs w:val="25"/>
              </w:rPr>
              <w:t>0</w:t>
            </w:r>
            <w:r w:rsidRPr="00786BC1">
              <w:rPr>
                <w:rFonts w:ascii="微軟正黑體" w:eastAsia="微軟正黑體" w:hAnsi="微軟正黑體" w:cs="Times New Roman" w:hint="eastAsia"/>
                <w:b/>
                <w:color w:val="404040" w:themeColor="text1" w:themeTint="BF"/>
                <w:sz w:val="25"/>
                <w:szCs w:val="25"/>
              </w:rPr>
              <w:t>0</w:t>
            </w:r>
          </w:p>
        </w:tc>
        <w:tc>
          <w:tcPr>
            <w:tcW w:w="4070" w:type="pct"/>
            <w:gridSpan w:val="2"/>
            <w:vAlign w:val="center"/>
          </w:tcPr>
          <w:p w:rsidR="001753BD" w:rsidRPr="00786BC1" w:rsidRDefault="001753BD" w:rsidP="00BF5489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 w:cs="Times New Roman"/>
                <w:sz w:val="25"/>
                <w:szCs w:val="25"/>
              </w:rPr>
            </w:pPr>
            <w:r w:rsidRPr="00786BC1">
              <w:rPr>
                <w:rFonts w:ascii="微軟正黑體" w:eastAsia="微軟正黑體" w:hAnsi="微軟正黑體" w:cs="Times New Roman"/>
                <w:sz w:val="25"/>
                <w:szCs w:val="25"/>
              </w:rPr>
              <w:t>Q&amp;A</w:t>
            </w:r>
          </w:p>
        </w:tc>
      </w:tr>
    </w:tbl>
    <w:p w:rsidR="00C5020B" w:rsidRDefault="00C5020B" w:rsidP="00BF5489">
      <w:pPr>
        <w:snapToGrid w:val="0"/>
        <w:spacing w:line="400" w:lineRule="exact"/>
        <w:ind w:leftChars="-100" w:left="-240" w:rightChars="-57" w:right="-137" w:firstLineChars="94" w:firstLine="226"/>
        <w:jc w:val="both"/>
        <w:rPr>
          <w:rFonts w:ascii="微軟正黑體" w:eastAsia="微軟正黑體" w:hAnsi="微軟正黑體"/>
          <w:b/>
          <w:szCs w:val="24"/>
        </w:rPr>
      </w:pPr>
    </w:p>
    <w:p w:rsidR="008D40B6" w:rsidRDefault="001C5712" w:rsidP="00BF5489">
      <w:pPr>
        <w:snapToGrid w:val="0"/>
        <w:spacing w:line="400" w:lineRule="exact"/>
        <w:ind w:leftChars="-100" w:left="-240" w:rightChars="-57" w:right="-137" w:firstLineChars="94" w:firstLine="226"/>
        <w:jc w:val="both"/>
        <w:rPr>
          <w:rFonts w:ascii="微軟正黑體" w:eastAsia="微軟正黑體" w:hAnsi="微軟正黑體" w:hint="eastAsia"/>
          <w:b/>
          <w:color w:val="0000FF"/>
          <w:szCs w:val="24"/>
        </w:rPr>
      </w:pPr>
      <w:proofErr w:type="gramStart"/>
      <w:r w:rsidRPr="007F714B">
        <w:rPr>
          <w:rFonts w:ascii="微軟正黑體" w:eastAsia="微軟正黑體" w:hAnsi="微軟正黑體"/>
          <w:b/>
          <w:color w:val="0000FF"/>
          <w:szCs w:val="24"/>
        </w:rPr>
        <w:t>線上報名</w:t>
      </w:r>
      <w:proofErr w:type="gramEnd"/>
      <w:r w:rsidRPr="007F714B">
        <w:rPr>
          <w:rFonts w:ascii="微軟正黑體" w:eastAsia="微軟正黑體" w:hAnsi="微軟正黑體"/>
          <w:b/>
          <w:color w:val="0000FF"/>
          <w:szCs w:val="24"/>
        </w:rPr>
        <w:t>連結</w:t>
      </w:r>
      <w:r w:rsidR="00041204" w:rsidRPr="007F714B">
        <w:rPr>
          <w:rFonts w:ascii="微軟正黑體" w:eastAsia="微軟正黑體" w:hAnsi="微軟正黑體" w:hint="eastAsia"/>
          <w:b/>
          <w:color w:val="0000FF"/>
          <w:szCs w:val="24"/>
        </w:rPr>
        <w:t xml:space="preserve"> </w:t>
      </w:r>
      <w:r w:rsidR="00041204" w:rsidRPr="007F714B">
        <w:rPr>
          <w:rFonts w:ascii="微軟正黑體" w:eastAsia="微軟正黑體" w:hAnsi="微軟正黑體"/>
          <w:b/>
          <w:color w:val="0000FF"/>
          <w:szCs w:val="24"/>
        </w:rPr>
        <w:t xml:space="preserve"> </w:t>
      </w:r>
      <w:hyperlink r:id="rId11" w:history="1">
        <w:r w:rsidR="008D40B6" w:rsidRPr="00574CE8">
          <w:rPr>
            <w:rStyle w:val="a3"/>
            <w:rFonts w:ascii="微軟正黑體" w:eastAsia="微軟正黑體" w:hAnsi="微軟正黑體"/>
            <w:b/>
            <w:szCs w:val="24"/>
          </w:rPr>
          <w:t>https://reurl.cc/4byg6R</w:t>
        </w:r>
      </w:hyperlink>
    </w:p>
    <w:p w:rsidR="001C5712" w:rsidRPr="007F714B" w:rsidRDefault="007F714B" w:rsidP="00BF5489">
      <w:pPr>
        <w:snapToGrid w:val="0"/>
        <w:spacing w:line="400" w:lineRule="exact"/>
        <w:ind w:leftChars="-100" w:left="-240" w:rightChars="-57" w:right="-137" w:firstLineChars="94" w:firstLine="226"/>
        <w:jc w:val="both"/>
        <w:rPr>
          <w:rFonts w:ascii="微軟正黑體" w:eastAsia="微軟正黑體" w:hAnsi="微軟正黑體"/>
          <w:b/>
          <w:color w:val="0000FF"/>
          <w:szCs w:val="24"/>
        </w:rPr>
      </w:pPr>
      <w:bookmarkStart w:id="0" w:name="_GoBack"/>
      <w:bookmarkEnd w:id="0"/>
      <w:r>
        <w:rPr>
          <w:rFonts w:ascii="微軟正黑體" w:eastAsia="微軟正黑體" w:hAnsi="微軟正黑體" w:hint="eastAsia"/>
          <w:b/>
          <w:color w:val="0000FF"/>
          <w:szCs w:val="24"/>
        </w:rPr>
        <w:br/>
        <w:t xml:space="preserve">  </w:t>
      </w:r>
      <w:r w:rsidR="00786BC1">
        <w:rPr>
          <w:rFonts w:ascii="微軟正黑體" w:eastAsia="微軟正黑體" w:hAnsi="微軟正黑體" w:hint="eastAsia"/>
          <w:b/>
          <w:color w:val="0000FF"/>
          <w:szCs w:val="24"/>
        </w:rPr>
        <w:t>※本場次</w:t>
      </w:r>
      <w:proofErr w:type="gramStart"/>
      <w:r w:rsidR="00786BC1">
        <w:rPr>
          <w:rFonts w:ascii="微軟正黑體" w:eastAsia="微軟正黑體" w:hAnsi="微軟正黑體" w:hint="eastAsia"/>
          <w:b/>
          <w:color w:val="0000FF"/>
          <w:szCs w:val="24"/>
        </w:rPr>
        <w:t>開放線上直播</w:t>
      </w:r>
      <w:proofErr w:type="gramEnd"/>
      <w:r w:rsidR="00786BC1">
        <w:rPr>
          <w:rFonts w:ascii="微軟正黑體" w:eastAsia="微軟正黑體" w:hAnsi="微軟正黑體" w:hint="eastAsia"/>
          <w:b/>
          <w:color w:val="0000FF"/>
          <w:szCs w:val="24"/>
        </w:rPr>
        <w:t>，請</w:t>
      </w:r>
      <w:proofErr w:type="gramStart"/>
      <w:r w:rsidR="00786BC1">
        <w:rPr>
          <w:rFonts w:ascii="微軟正黑體" w:eastAsia="微軟正黑體" w:hAnsi="微軟正黑體" w:hint="eastAsia"/>
          <w:b/>
          <w:color w:val="0000FF"/>
          <w:szCs w:val="24"/>
        </w:rPr>
        <w:t>先線上報名</w:t>
      </w:r>
      <w:proofErr w:type="gramEnd"/>
      <w:r w:rsidR="00786BC1">
        <w:rPr>
          <w:rFonts w:ascii="微軟正黑體" w:eastAsia="微軟正黑體" w:hAnsi="微軟正黑體" w:hint="eastAsia"/>
          <w:b/>
          <w:color w:val="0000FF"/>
          <w:szCs w:val="24"/>
        </w:rPr>
        <w:t>，</w:t>
      </w:r>
      <w:r>
        <w:rPr>
          <w:rFonts w:ascii="微軟正黑體" w:eastAsia="微軟正黑體" w:hAnsi="微軟正黑體" w:hint="eastAsia"/>
          <w:b/>
          <w:color w:val="0000FF"/>
          <w:szCs w:val="24"/>
        </w:rPr>
        <w:t>前一日</w:t>
      </w:r>
      <w:r w:rsidR="008730FF">
        <w:rPr>
          <w:rFonts w:ascii="微軟正黑體" w:eastAsia="微軟正黑體" w:hAnsi="微軟正黑體" w:hint="eastAsia"/>
          <w:b/>
          <w:color w:val="0000FF"/>
          <w:szCs w:val="24"/>
        </w:rPr>
        <w:t>將</w:t>
      </w:r>
      <w:r>
        <w:rPr>
          <w:rFonts w:ascii="微軟正黑體" w:eastAsia="微軟正黑體" w:hAnsi="微軟正黑體" w:hint="eastAsia"/>
          <w:b/>
          <w:color w:val="0000FF"/>
          <w:szCs w:val="24"/>
        </w:rPr>
        <w:t>以e-mail</w:t>
      </w:r>
      <w:proofErr w:type="gramStart"/>
      <w:r>
        <w:rPr>
          <w:rFonts w:ascii="微軟正黑體" w:eastAsia="微軟正黑體" w:hAnsi="微軟正黑體" w:hint="eastAsia"/>
          <w:b/>
          <w:color w:val="0000FF"/>
          <w:szCs w:val="24"/>
        </w:rPr>
        <w:t>通知線上直播</w:t>
      </w:r>
      <w:proofErr w:type="gramEnd"/>
      <w:r>
        <w:rPr>
          <w:rFonts w:ascii="微軟正黑體" w:eastAsia="微軟正黑體" w:hAnsi="微軟正黑體" w:hint="eastAsia"/>
          <w:b/>
          <w:color w:val="0000FF"/>
          <w:szCs w:val="24"/>
        </w:rPr>
        <w:t>網址。</w:t>
      </w:r>
    </w:p>
    <w:p w:rsidR="00D95D6C" w:rsidRPr="005D523D" w:rsidRDefault="00D95D6C" w:rsidP="005D523D">
      <w:pPr>
        <w:snapToGrid w:val="0"/>
        <w:spacing w:line="240" w:lineRule="atLeast"/>
        <w:ind w:leftChars="-100" w:left="-240" w:rightChars="-57" w:right="-137" w:firstLineChars="50" w:firstLine="120"/>
        <w:jc w:val="both"/>
        <w:rPr>
          <w:rFonts w:ascii="微軟正黑體" w:eastAsia="微軟正黑體" w:hAnsi="微軟正黑體"/>
          <w:b/>
          <w:szCs w:val="24"/>
        </w:rPr>
      </w:pPr>
    </w:p>
    <w:p w:rsidR="0011306C" w:rsidRPr="00D95D6C" w:rsidRDefault="003D0684" w:rsidP="00786BC1">
      <w:pPr>
        <w:snapToGrid w:val="0"/>
        <w:spacing w:line="240" w:lineRule="atLeast"/>
        <w:ind w:left="1"/>
        <w:jc w:val="both"/>
        <w:rPr>
          <w:rFonts w:ascii="微軟正黑體" w:eastAsia="微軟正黑體" w:hAnsi="微軟正黑體" w:cs="Times New Roman"/>
          <w:sz w:val="18"/>
          <w:szCs w:val="18"/>
        </w:rPr>
      </w:pPr>
      <w:r w:rsidRPr="00D95D6C">
        <w:rPr>
          <w:rFonts w:ascii="微軟正黑體" w:eastAsia="微軟正黑體" w:hAnsi="微軟正黑體" w:cs="Times New Roman"/>
          <w:sz w:val="18"/>
          <w:szCs w:val="18"/>
        </w:rPr>
        <w:t>紡拓會辦理「</w:t>
      </w:r>
      <w:r w:rsidR="008730FF" w:rsidRPr="008730FF">
        <w:rPr>
          <w:rFonts w:ascii="微軟正黑體" w:eastAsia="微軟正黑體" w:hAnsi="微軟正黑體" w:cs="Times New Roman" w:hint="eastAsia"/>
          <w:sz w:val="18"/>
          <w:szCs w:val="18"/>
        </w:rPr>
        <w:t>紡織業數位產品護照研討說明會</w:t>
      </w:r>
      <w:r w:rsidRPr="00D95D6C">
        <w:rPr>
          <w:rFonts w:ascii="微軟正黑體" w:eastAsia="微軟正黑體" w:hAnsi="微軟正黑體" w:cs="Times New Roman"/>
          <w:sz w:val="18"/>
          <w:szCs w:val="18"/>
        </w:rPr>
        <w:t>」研討會必須取得您的個人資料，依個人資料保護法規定，紡拓會於運作期間內將依法蒐集、處理及利用您所提供之直接或間接識別個人資料(應用區域為全球)，該資料於本表單處理結束後轉入紡拓會資料庫受妥善維護。如您詳閱並同意上述內容後，仍願意報名，則視同您同意紡拓會蒐集、處理及利用您的個人資料。</w:t>
      </w:r>
    </w:p>
    <w:p w:rsidR="006B7D25" w:rsidRPr="005D523D" w:rsidRDefault="006B7D25" w:rsidP="005D523D">
      <w:pPr>
        <w:snapToGrid w:val="0"/>
        <w:spacing w:line="240" w:lineRule="atLeast"/>
        <w:rPr>
          <w:rFonts w:ascii="微軟正黑體" w:eastAsia="微軟正黑體" w:hAnsi="微軟正黑體"/>
          <w:szCs w:val="24"/>
        </w:rPr>
      </w:pPr>
    </w:p>
    <w:sectPr w:rsidR="006B7D25" w:rsidRPr="005D523D" w:rsidSect="00786BC1">
      <w:headerReference w:type="default" r:id="rId12"/>
      <w:pgSz w:w="11906" w:h="16838"/>
      <w:pgMar w:top="851" w:right="1134" w:bottom="1135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AEA" w:rsidRDefault="00207AEA" w:rsidP="009D70EE">
      <w:r>
        <w:separator/>
      </w:r>
    </w:p>
  </w:endnote>
  <w:endnote w:type="continuationSeparator" w:id="0">
    <w:p w:rsidR="00207AEA" w:rsidRDefault="00207AEA" w:rsidP="009D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AEA" w:rsidRDefault="00207AEA" w:rsidP="009D70EE">
      <w:r>
        <w:separator/>
      </w:r>
    </w:p>
  </w:footnote>
  <w:footnote w:type="continuationSeparator" w:id="0">
    <w:p w:rsidR="00207AEA" w:rsidRDefault="00207AEA" w:rsidP="009D70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BC1" w:rsidRDefault="00786BC1" w:rsidP="00786BC1">
    <w:pPr>
      <w:pStyle w:val="a6"/>
      <w:jc w:val="right"/>
    </w:pPr>
    <w:r>
      <w:rPr>
        <w:rFonts w:ascii="標楷體" w:eastAsia="標楷體" w:hAnsi="標楷體"/>
        <w:color w:val="FF0000"/>
        <w:szCs w:val="24"/>
        <w:u w:val="single"/>
        <w:shd w:val="clear" w:color="auto" w:fill="FFFF00"/>
      </w:rPr>
      <w:t>經濟部產業發展署廣告</w:t>
    </w:r>
  </w:p>
  <w:p w:rsidR="00786BC1" w:rsidRDefault="00786BC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B2249"/>
    <w:multiLevelType w:val="hybridMultilevel"/>
    <w:tmpl w:val="07ACBF90"/>
    <w:lvl w:ilvl="0" w:tplc="886E45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45B06D6"/>
    <w:multiLevelType w:val="hybridMultilevel"/>
    <w:tmpl w:val="D4EE65D4"/>
    <w:lvl w:ilvl="0" w:tplc="BEB497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D25"/>
    <w:rsid w:val="00010B3F"/>
    <w:rsid w:val="000320AC"/>
    <w:rsid w:val="00041204"/>
    <w:rsid w:val="00064A34"/>
    <w:rsid w:val="00074441"/>
    <w:rsid w:val="00075A4F"/>
    <w:rsid w:val="00082366"/>
    <w:rsid w:val="000A53B8"/>
    <w:rsid w:val="000C5290"/>
    <w:rsid w:val="000D1932"/>
    <w:rsid w:val="000D5543"/>
    <w:rsid w:val="00107725"/>
    <w:rsid w:val="0011306C"/>
    <w:rsid w:val="00140015"/>
    <w:rsid w:val="00160209"/>
    <w:rsid w:val="001753BD"/>
    <w:rsid w:val="00190D30"/>
    <w:rsid w:val="00190D53"/>
    <w:rsid w:val="001C4C0A"/>
    <w:rsid w:val="001C5712"/>
    <w:rsid w:val="00207AEA"/>
    <w:rsid w:val="002302EA"/>
    <w:rsid w:val="00231A9F"/>
    <w:rsid w:val="0023555E"/>
    <w:rsid w:val="00260EDB"/>
    <w:rsid w:val="00305CAE"/>
    <w:rsid w:val="003227F9"/>
    <w:rsid w:val="00351D24"/>
    <w:rsid w:val="003764F2"/>
    <w:rsid w:val="00394BD1"/>
    <w:rsid w:val="003A1FFA"/>
    <w:rsid w:val="003A21C2"/>
    <w:rsid w:val="003A39BD"/>
    <w:rsid w:val="003D0684"/>
    <w:rsid w:val="003D2E0F"/>
    <w:rsid w:val="003D400A"/>
    <w:rsid w:val="003E460D"/>
    <w:rsid w:val="00424E2D"/>
    <w:rsid w:val="00446F8E"/>
    <w:rsid w:val="00455001"/>
    <w:rsid w:val="00474DD0"/>
    <w:rsid w:val="004875EB"/>
    <w:rsid w:val="0049087E"/>
    <w:rsid w:val="004F12DF"/>
    <w:rsid w:val="004F639D"/>
    <w:rsid w:val="00510CEC"/>
    <w:rsid w:val="00526B2B"/>
    <w:rsid w:val="0054530E"/>
    <w:rsid w:val="00552AE4"/>
    <w:rsid w:val="0056104D"/>
    <w:rsid w:val="00563E9F"/>
    <w:rsid w:val="00576478"/>
    <w:rsid w:val="005B229C"/>
    <w:rsid w:val="005C6EA4"/>
    <w:rsid w:val="005D523D"/>
    <w:rsid w:val="005F0866"/>
    <w:rsid w:val="00606E26"/>
    <w:rsid w:val="00611EAB"/>
    <w:rsid w:val="00673E2D"/>
    <w:rsid w:val="006853CF"/>
    <w:rsid w:val="00687F05"/>
    <w:rsid w:val="00691076"/>
    <w:rsid w:val="006B7D25"/>
    <w:rsid w:val="006F1E80"/>
    <w:rsid w:val="006F47A7"/>
    <w:rsid w:val="00724E36"/>
    <w:rsid w:val="00734F39"/>
    <w:rsid w:val="00781690"/>
    <w:rsid w:val="00786BC1"/>
    <w:rsid w:val="00790E21"/>
    <w:rsid w:val="00792672"/>
    <w:rsid w:val="00793D82"/>
    <w:rsid w:val="00794913"/>
    <w:rsid w:val="007B4B77"/>
    <w:rsid w:val="007C4332"/>
    <w:rsid w:val="007D49EF"/>
    <w:rsid w:val="007E25F1"/>
    <w:rsid w:val="007F47C1"/>
    <w:rsid w:val="007F714B"/>
    <w:rsid w:val="00821197"/>
    <w:rsid w:val="00821391"/>
    <w:rsid w:val="00822625"/>
    <w:rsid w:val="008579BB"/>
    <w:rsid w:val="00867187"/>
    <w:rsid w:val="0087054C"/>
    <w:rsid w:val="008730FF"/>
    <w:rsid w:val="008772AC"/>
    <w:rsid w:val="00882FCA"/>
    <w:rsid w:val="008C54F3"/>
    <w:rsid w:val="008D40B6"/>
    <w:rsid w:val="008E564F"/>
    <w:rsid w:val="008F497D"/>
    <w:rsid w:val="00930C96"/>
    <w:rsid w:val="0093577E"/>
    <w:rsid w:val="00947DCA"/>
    <w:rsid w:val="00957D15"/>
    <w:rsid w:val="00960151"/>
    <w:rsid w:val="00980A07"/>
    <w:rsid w:val="009818C5"/>
    <w:rsid w:val="009D4677"/>
    <w:rsid w:val="009D70EE"/>
    <w:rsid w:val="009E3329"/>
    <w:rsid w:val="009E5A04"/>
    <w:rsid w:val="00A67EE0"/>
    <w:rsid w:val="00A93FFF"/>
    <w:rsid w:val="00AB2BB3"/>
    <w:rsid w:val="00AB48F3"/>
    <w:rsid w:val="00B05109"/>
    <w:rsid w:val="00B3493C"/>
    <w:rsid w:val="00B3748D"/>
    <w:rsid w:val="00B67F19"/>
    <w:rsid w:val="00B91BB9"/>
    <w:rsid w:val="00BB0E50"/>
    <w:rsid w:val="00BC396C"/>
    <w:rsid w:val="00BD1109"/>
    <w:rsid w:val="00BF5489"/>
    <w:rsid w:val="00C25091"/>
    <w:rsid w:val="00C5020B"/>
    <w:rsid w:val="00CD791B"/>
    <w:rsid w:val="00CF3A5C"/>
    <w:rsid w:val="00D20BBD"/>
    <w:rsid w:val="00D761F3"/>
    <w:rsid w:val="00D95D6C"/>
    <w:rsid w:val="00DC409F"/>
    <w:rsid w:val="00DC48A1"/>
    <w:rsid w:val="00DD6057"/>
    <w:rsid w:val="00E31E85"/>
    <w:rsid w:val="00E33045"/>
    <w:rsid w:val="00E35FA8"/>
    <w:rsid w:val="00E57F0D"/>
    <w:rsid w:val="00E60008"/>
    <w:rsid w:val="00E7345F"/>
    <w:rsid w:val="00E73C62"/>
    <w:rsid w:val="00EA1C7A"/>
    <w:rsid w:val="00EA7283"/>
    <w:rsid w:val="00EB4A74"/>
    <w:rsid w:val="00EC467B"/>
    <w:rsid w:val="00F00CA9"/>
    <w:rsid w:val="00F22A57"/>
    <w:rsid w:val="00F36810"/>
    <w:rsid w:val="00F7065F"/>
    <w:rsid w:val="00FD29DA"/>
    <w:rsid w:val="00FE4F63"/>
    <w:rsid w:val="00FF0A35"/>
    <w:rsid w:val="00FF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6B7D25"/>
    <w:pPr>
      <w:widowControl/>
      <w:spacing w:before="100" w:beforeAutospacing="1" w:after="100" w:afterAutospacing="1" w:line="420" w:lineRule="atLeast"/>
    </w:pPr>
    <w:rPr>
      <w:rFonts w:ascii="新細明體" w:eastAsia="新細明體" w:hAnsi="新細明體" w:cs="新細明體"/>
      <w:color w:val="000000"/>
      <w:kern w:val="0"/>
      <w:szCs w:val="24"/>
    </w:rPr>
  </w:style>
  <w:style w:type="character" w:styleId="a3">
    <w:name w:val="Hyperlink"/>
    <w:basedOn w:val="a0"/>
    <w:uiPriority w:val="99"/>
    <w:unhideWhenUsed/>
    <w:rsid w:val="006B7D2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B7D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B7D2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D70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D70E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D70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D70EE"/>
    <w:rPr>
      <w:sz w:val="20"/>
      <w:szCs w:val="20"/>
    </w:rPr>
  </w:style>
  <w:style w:type="table" w:styleId="aa">
    <w:name w:val="Table Grid"/>
    <w:basedOn w:val="a1"/>
    <w:uiPriority w:val="59"/>
    <w:rsid w:val="001130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8F497D"/>
    <w:pPr>
      <w:ind w:leftChars="200" w:left="480"/>
    </w:pPr>
  </w:style>
  <w:style w:type="character" w:styleId="ac">
    <w:name w:val="FollowedHyperlink"/>
    <w:basedOn w:val="a0"/>
    <w:uiPriority w:val="99"/>
    <w:semiHidden/>
    <w:unhideWhenUsed/>
    <w:rsid w:val="00041204"/>
    <w:rPr>
      <w:color w:val="800080" w:themeColor="followedHyperlink"/>
      <w:u w:val="single"/>
    </w:rPr>
  </w:style>
  <w:style w:type="character" w:styleId="ad">
    <w:name w:val="Strong"/>
    <w:basedOn w:val="a0"/>
    <w:uiPriority w:val="22"/>
    <w:qFormat/>
    <w:rsid w:val="00B91BB9"/>
    <w:rPr>
      <w:b/>
      <w:bCs/>
    </w:rPr>
  </w:style>
  <w:style w:type="character" w:styleId="ae">
    <w:name w:val="annotation reference"/>
    <w:basedOn w:val="a0"/>
    <w:uiPriority w:val="99"/>
    <w:semiHidden/>
    <w:unhideWhenUsed/>
    <w:rsid w:val="00FE4F63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FE4F63"/>
  </w:style>
  <w:style w:type="character" w:customStyle="1" w:styleId="af0">
    <w:name w:val="註解文字 字元"/>
    <w:basedOn w:val="a0"/>
    <w:link w:val="af"/>
    <w:uiPriority w:val="99"/>
    <w:semiHidden/>
    <w:rsid w:val="00FE4F63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F63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FE4F6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6B7D25"/>
    <w:pPr>
      <w:widowControl/>
      <w:spacing w:before="100" w:beforeAutospacing="1" w:after="100" w:afterAutospacing="1" w:line="420" w:lineRule="atLeast"/>
    </w:pPr>
    <w:rPr>
      <w:rFonts w:ascii="新細明體" w:eastAsia="新細明體" w:hAnsi="新細明體" w:cs="新細明體"/>
      <w:color w:val="000000"/>
      <w:kern w:val="0"/>
      <w:szCs w:val="24"/>
    </w:rPr>
  </w:style>
  <w:style w:type="character" w:styleId="a3">
    <w:name w:val="Hyperlink"/>
    <w:basedOn w:val="a0"/>
    <w:uiPriority w:val="99"/>
    <w:unhideWhenUsed/>
    <w:rsid w:val="006B7D2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B7D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B7D2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D70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D70E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D70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D70EE"/>
    <w:rPr>
      <w:sz w:val="20"/>
      <w:szCs w:val="20"/>
    </w:rPr>
  </w:style>
  <w:style w:type="table" w:styleId="aa">
    <w:name w:val="Table Grid"/>
    <w:basedOn w:val="a1"/>
    <w:uiPriority w:val="59"/>
    <w:rsid w:val="001130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8F497D"/>
    <w:pPr>
      <w:ind w:leftChars="200" w:left="480"/>
    </w:pPr>
  </w:style>
  <w:style w:type="character" w:styleId="ac">
    <w:name w:val="FollowedHyperlink"/>
    <w:basedOn w:val="a0"/>
    <w:uiPriority w:val="99"/>
    <w:semiHidden/>
    <w:unhideWhenUsed/>
    <w:rsid w:val="00041204"/>
    <w:rPr>
      <w:color w:val="800080" w:themeColor="followedHyperlink"/>
      <w:u w:val="single"/>
    </w:rPr>
  </w:style>
  <w:style w:type="character" w:styleId="ad">
    <w:name w:val="Strong"/>
    <w:basedOn w:val="a0"/>
    <w:uiPriority w:val="22"/>
    <w:qFormat/>
    <w:rsid w:val="00B91BB9"/>
    <w:rPr>
      <w:b/>
      <w:bCs/>
    </w:rPr>
  </w:style>
  <w:style w:type="character" w:styleId="ae">
    <w:name w:val="annotation reference"/>
    <w:basedOn w:val="a0"/>
    <w:uiPriority w:val="99"/>
    <w:semiHidden/>
    <w:unhideWhenUsed/>
    <w:rsid w:val="00FE4F63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FE4F63"/>
  </w:style>
  <w:style w:type="character" w:customStyle="1" w:styleId="af0">
    <w:name w:val="註解文字 字元"/>
    <w:basedOn w:val="a0"/>
    <w:link w:val="af"/>
    <w:uiPriority w:val="99"/>
    <w:semiHidden/>
    <w:rsid w:val="00FE4F63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F63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FE4F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55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5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97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4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reurl.cc/4byg6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n789@textiles.org.tw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228</Words>
  <Characters>1301</Characters>
  <Application>Microsoft Office Word</Application>
  <DocSecurity>0</DocSecurity>
  <Lines>10</Lines>
  <Paragraphs>3</Paragraphs>
  <ScaleCrop>false</ScaleCrop>
  <Company>Standard Chartered Bank</Company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Nobody</cp:lastModifiedBy>
  <cp:revision>3</cp:revision>
  <cp:lastPrinted>2023-11-08T05:47:00Z</cp:lastPrinted>
  <dcterms:created xsi:type="dcterms:W3CDTF">2025-11-04T10:32:00Z</dcterms:created>
  <dcterms:modified xsi:type="dcterms:W3CDTF">2025-11-06T01:41:00Z</dcterms:modified>
</cp:coreProperties>
</file>